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D8" w:rsidRPr="00757D46" w:rsidRDefault="00757D46">
      <w:pPr>
        <w:rPr>
          <w:rFonts w:ascii="仿宋" w:eastAsia="仿宋" w:hAnsi="仿宋"/>
          <w:sz w:val="28"/>
          <w:szCs w:val="28"/>
        </w:rPr>
      </w:pPr>
      <w:r w:rsidRPr="00757D46">
        <w:rPr>
          <w:rFonts w:ascii="仿宋" w:eastAsia="仿宋" w:hAnsi="仿宋" w:hint="eastAsia"/>
          <w:sz w:val="28"/>
          <w:szCs w:val="28"/>
        </w:rPr>
        <w:t>各学院：</w:t>
      </w:r>
    </w:p>
    <w:p w:rsidR="00757D46" w:rsidRPr="00757D46" w:rsidRDefault="00757D46" w:rsidP="003116C2">
      <w:pPr>
        <w:ind w:firstLineChars="200" w:firstLine="560"/>
        <w:rPr>
          <w:rFonts w:ascii="仿宋" w:eastAsia="仿宋" w:hAnsi="仿宋" w:cs="FZFSK--GBK1-0"/>
          <w:kern w:val="0"/>
          <w:sz w:val="28"/>
          <w:szCs w:val="28"/>
        </w:rPr>
      </w:pPr>
      <w:r w:rsidRPr="00757D46">
        <w:rPr>
          <w:rFonts w:ascii="仿宋" w:eastAsia="仿宋" w:hAnsi="仿宋" w:cs="FZFSK--GBK1-0" w:hint="eastAsia"/>
          <w:kern w:val="0"/>
          <w:sz w:val="28"/>
          <w:szCs w:val="28"/>
        </w:rPr>
        <w:t>“十四五”期间，国家重点研发计划启动实施了“工程科学与综合交叉”重点专项，专项</w:t>
      </w:r>
      <w:r w:rsidRPr="00757D46">
        <w:rPr>
          <w:rFonts w:ascii="仿宋" w:eastAsia="仿宋" w:hAnsi="仿宋" w:cs="FZFSK--GBK1-0" w:hint="eastAsia"/>
          <w:kern w:val="0"/>
          <w:sz w:val="28"/>
          <w:szCs w:val="28"/>
        </w:rPr>
        <w:t>强调前瞻性、原创性，在关系国家未来竞争力和长远发展的基</w:t>
      </w:r>
      <w:r w:rsidRPr="003452C5">
        <w:rPr>
          <w:rFonts w:ascii="仿宋" w:eastAsia="仿宋" w:hAnsi="仿宋" w:cs="FZFSK--GBK1-0" w:hint="eastAsia"/>
          <w:kern w:val="0"/>
          <w:sz w:val="28"/>
          <w:szCs w:val="28"/>
        </w:rPr>
        <w:t>础前沿领域，开展综合交叉的科学问题研究。把握科技发展前沿和产业发展趋势，在空间、制造、信息、能源、海洋、</w:t>
      </w:r>
      <w:proofErr w:type="gramStart"/>
      <w:r w:rsidRPr="003452C5">
        <w:rPr>
          <w:rFonts w:ascii="仿宋" w:eastAsia="仿宋" w:hAnsi="仿宋" w:cs="FZFSK--GBK1-0" w:hint="eastAsia"/>
          <w:kern w:val="0"/>
          <w:sz w:val="28"/>
          <w:szCs w:val="28"/>
        </w:rPr>
        <w:t>医</w:t>
      </w:r>
      <w:proofErr w:type="gramEnd"/>
      <w:r w:rsidRPr="003452C5">
        <w:rPr>
          <w:rFonts w:ascii="仿宋" w:eastAsia="仿宋" w:hAnsi="仿宋" w:cs="FZFSK--GBK1-0" w:hint="eastAsia"/>
          <w:kern w:val="0"/>
          <w:sz w:val="28"/>
          <w:szCs w:val="28"/>
        </w:rPr>
        <w:t>工、交通、材料等领域，开展前瞻性、原创性交叉研究；综合运用基础科学、技术科学和社会科学的工具和成果，凝练并解决重大工程应用领域中的共性和基础科学问题，带动相关领域持续发展。</w:t>
      </w:r>
    </w:p>
    <w:p w:rsidR="00757D46" w:rsidRDefault="00757D46" w:rsidP="003116C2">
      <w:pPr>
        <w:ind w:firstLineChars="200" w:firstLine="560"/>
        <w:rPr>
          <w:rFonts w:ascii="仿宋" w:eastAsia="仿宋" w:hAnsi="仿宋" w:cs="FZFSK--GBK1-0"/>
          <w:kern w:val="0"/>
          <w:sz w:val="28"/>
          <w:szCs w:val="28"/>
        </w:rPr>
      </w:pPr>
      <w:r w:rsidRPr="00757D46">
        <w:rPr>
          <w:rFonts w:ascii="仿宋" w:eastAsia="仿宋" w:hAnsi="仿宋" w:cs="FZFSK--GBK1-0" w:hint="eastAsia"/>
          <w:kern w:val="0"/>
          <w:sz w:val="28"/>
          <w:szCs w:val="28"/>
        </w:rPr>
        <w:t>今接科技部通知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，</w:t>
      </w:r>
      <w:r w:rsidRPr="00757D46">
        <w:rPr>
          <w:rFonts w:ascii="仿宋" w:eastAsia="仿宋" w:hAnsi="仿宋" w:cs="FZFSK--GBK1-0" w:hint="eastAsia"/>
          <w:kern w:val="0"/>
          <w:sz w:val="28"/>
          <w:szCs w:val="28"/>
        </w:rPr>
        <w:t>要求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我校</w:t>
      </w:r>
      <w:r w:rsidR="003116C2">
        <w:rPr>
          <w:rFonts w:ascii="仿宋" w:eastAsia="仿宋" w:hAnsi="仿宋" w:cs="FZFSK--GBK1-0" w:hint="eastAsia"/>
          <w:kern w:val="0"/>
          <w:sz w:val="28"/>
          <w:szCs w:val="28"/>
        </w:rPr>
        <w:t>针对国家重大工程、重大任务，提交一批亟待解决的瓶颈中共性和基础科学问题需求（格式见附件</w:t>
      </w:r>
      <w:r w:rsidR="004D462A">
        <w:rPr>
          <w:rFonts w:ascii="仿宋" w:eastAsia="仿宋" w:hAnsi="仿宋" w:cs="FZFSK--GBK1-0" w:hint="eastAsia"/>
          <w:kern w:val="0"/>
          <w:sz w:val="28"/>
          <w:szCs w:val="28"/>
        </w:rPr>
        <w:t>2</w:t>
      </w:r>
      <w:r w:rsidR="003116C2">
        <w:rPr>
          <w:rFonts w:ascii="仿宋" w:eastAsia="仿宋" w:hAnsi="仿宋" w:cs="FZFSK--GBK1-0" w:hint="eastAsia"/>
          <w:kern w:val="0"/>
          <w:sz w:val="28"/>
          <w:szCs w:val="28"/>
        </w:rPr>
        <w:t>），请学院组织专家深入研究、审慎论证、积极建言。</w:t>
      </w:r>
    </w:p>
    <w:p w:rsidR="003116C2" w:rsidRDefault="003116C2" w:rsidP="003116C2">
      <w:pPr>
        <w:ind w:firstLineChars="200" w:firstLine="560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要求：</w:t>
      </w:r>
    </w:p>
    <w:p w:rsidR="003116C2" w:rsidRPr="007E4BD2" w:rsidRDefault="003116C2" w:rsidP="007E4BD2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ZFSK--GBK1-0"/>
          <w:kern w:val="0"/>
          <w:sz w:val="28"/>
          <w:szCs w:val="28"/>
        </w:rPr>
      </w:pPr>
      <w:r w:rsidRPr="007E4BD2">
        <w:rPr>
          <w:rFonts w:ascii="仿宋" w:eastAsia="仿宋" w:hAnsi="仿宋" w:cs="FZFSK--GBK1-0" w:hint="eastAsia"/>
          <w:kern w:val="0"/>
          <w:sz w:val="28"/>
          <w:szCs w:val="28"/>
        </w:rPr>
        <w:t>各院提交</w:t>
      </w:r>
      <w:r w:rsidR="007E4BD2" w:rsidRPr="007E4BD2">
        <w:rPr>
          <w:rFonts w:ascii="仿宋" w:eastAsia="仿宋" w:hAnsi="仿宋" w:cs="FZFSK--GBK1-0" w:hint="eastAsia"/>
          <w:kern w:val="0"/>
          <w:sz w:val="28"/>
          <w:szCs w:val="28"/>
        </w:rPr>
        <w:t>需求建议不超过5项；</w:t>
      </w:r>
    </w:p>
    <w:p w:rsidR="007E4BD2" w:rsidRDefault="007E4BD2" w:rsidP="007E4BD2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请学院</w:t>
      </w:r>
      <w:r w:rsidR="00B11DF4">
        <w:rPr>
          <w:rFonts w:ascii="仿宋" w:eastAsia="仿宋" w:hAnsi="仿宋" w:cs="FZFSK--GBK1-0" w:hint="eastAsia"/>
          <w:kern w:val="0"/>
          <w:sz w:val="28"/>
          <w:szCs w:val="28"/>
        </w:rPr>
        <w:t>汇总建议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填写附件1，</w:t>
      </w:r>
      <w:r w:rsidR="00B11DF4">
        <w:rPr>
          <w:rFonts w:ascii="仿宋" w:eastAsia="仿宋" w:hAnsi="仿宋" w:cs="FZFSK--GBK1-0" w:hint="eastAsia"/>
          <w:kern w:val="0"/>
          <w:sz w:val="28"/>
          <w:szCs w:val="28"/>
        </w:rPr>
        <w:t>并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按建议的重要程度进行排序；</w:t>
      </w:r>
    </w:p>
    <w:p w:rsidR="007E4BD2" w:rsidRPr="007E4BD2" w:rsidRDefault="00B11DF4" w:rsidP="007E4BD2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ZFSK--GBK1-0" w:hint="eastAsia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请各院</w:t>
      </w:r>
      <w:r w:rsidR="007E4BD2">
        <w:rPr>
          <w:rFonts w:ascii="仿宋" w:eastAsia="仿宋" w:hAnsi="仿宋" w:cs="FZFSK--GBK1-0" w:hint="eastAsia"/>
          <w:kern w:val="0"/>
          <w:sz w:val="28"/>
          <w:szCs w:val="28"/>
        </w:rPr>
        <w:t>9月1</w:t>
      </w:r>
      <w:r w:rsidR="007E4BD2">
        <w:rPr>
          <w:rFonts w:ascii="仿宋" w:eastAsia="仿宋" w:hAnsi="仿宋" w:cs="FZFSK--GBK1-0"/>
          <w:kern w:val="0"/>
          <w:sz w:val="28"/>
          <w:szCs w:val="28"/>
        </w:rPr>
        <w:t>5</w:t>
      </w:r>
      <w:r w:rsidR="007E4BD2">
        <w:rPr>
          <w:rFonts w:ascii="仿宋" w:eastAsia="仿宋" w:hAnsi="仿宋" w:cs="FZFSK--GBK1-0" w:hint="eastAsia"/>
          <w:kern w:val="0"/>
          <w:sz w:val="28"/>
          <w:szCs w:val="28"/>
        </w:rPr>
        <w:t>日1</w:t>
      </w:r>
      <w:r w:rsidR="007E4BD2">
        <w:rPr>
          <w:rFonts w:ascii="仿宋" w:eastAsia="仿宋" w:hAnsi="仿宋" w:cs="FZFSK--GBK1-0"/>
          <w:kern w:val="0"/>
          <w:sz w:val="28"/>
          <w:szCs w:val="28"/>
        </w:rPr>
        <w:t>5</w:t>
      </w:r>
      <w:r w:rsidR="007E4BD2">
        <w:rPr>
          <w:rFonts w:ascii="仿宋" w:eastAsia="仿宋" w:hAnsi="仿宋" w:cs="FZFSK--GBK1-0" w:hint="eastAsia"/>
          <w:kern w:val="0"/>
          <w:sz w:val="28"/>
          <w:szCs w:val="28"/>
        </w:rPr>
        <w:t>:0</w:t>
      </w:r>
      <w:r w:rsidR="007E4BD2">
        <w:rPr>
          <w:rFonts w:ascii="仿宋" w:eastAsia="仿宋" w:hAnsi="仿宋" w:cs="FZFSK--GBK1-0"/>
          <w:kern w:val="0"/>
          <w:sz w:val="28"/>
          <w:szCs w:val="28"/>
        </w:rPr>
        <w:t>0</w:t>
      </w:r>
      <w:r w:rsidR="007E4BD2">
        <w:rPr>
          <w:rFonts w:ascii="仿宋" w:eastAsia="仿宋" w:hAnsi="仿宋" w:cs="FZFSK--GBK1-0" w:hint="eastAsia"/>
          <w:kern w:val="0"/>
          <w:sz w:val="28"/>
          <w:szCs w:val="28"/>
        </w:rPr>
        <w:t>前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，将需求建议的</w:t>
      </w:r>
      <w:r w:rsidR="007E4BD2">
        <w:rPr>
          <w:rFonts w:ascii="仿宋" w:eastAsia="仿宋" w:hAnsi="仿宋" w:cs="FZFSK--GBK1-0" w:hint="eastAsia"/>
          <w:kern w:val="0"/>
          <w:sz w:val="28"/>
          <w:szCs w:val="28"/>
        </w:rPr>
        <w:t>电子版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汇总</w:t>
      </w:r>
      <w:bookmarkStart w:id="0" w:name="_GoBack"/>
      <w:bookmarkEnd w:id="0"/>
      <w:r w:rsidR="007E4BD2">
        <w:rPr>
          <w:rFonts w:ascii="仿宋" w:eastAsia="仿宋" w:hAnsi="仿宋" w:cs="FZFSK--GBK1-0" w:hint="eastAsia"/>
          <w:kern w:val="0"/>
          <w:sz w:val="28"/>
          <w:szCs w:val="28"/>
        </w:rPr>
        <w:t>发送至邮箱s</w:t>
      </w:r>
      <w:r w:rsidR="007E4BD2">
        <w:rPr>
          <w:rFonts w:ascii="仿宋" w:eastAsia="仿宋" w:hAnsi="仿宋" w:cs="FZFSK--GBK1-0"/>
          <w:kern w:val="0"/>
          <w:sz w:val="28"/>
          <w:szCs w:val="28"/>
        </w:rPr>
        <w:t>unyuntao110@nuaa.edu.cn</w:t>
      </w:r>
    </w:p>
    <w:p w:rsidR="003116C2" w:rsidRDefault="003116C2" w:rsidP="00757D46">
      <w:pPr>
        <w:ind w:firstLine="420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/>
          <w:kern w:val="0"/>
          <w:sz w:val="28"/>
          <w:szCs w:val="28"/>
        </w:rPr>
        <w:t xml:space="preserve"> </w:t>
      </w:r>
    </w:p>
    <w:p w:rsidR="003116C2" w:rsidRDefault="003116C2" w:rsidP="003116C2">
      <w:pPr>
        <w:ind w:firstLine="420"/>
        <w:jc w:val="right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科学技术研究院</w:t>
      </w:r>
    </w:p>
    <w:p w:rsidR="003116C2" w:rsidRDefault="003116C2" w:rsidP="003116C2">
      <w:pPr>
        <w:ind w:firstLine="420"/>
        <w:jc w:val="right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2</w:t>
      </w:r>
      <w:r>
        <w:rPr>
          <w:rFonts w:ascii="仿宋" w:eastAsia="仿宋" w:hAnsi="仿宋" w:cs="FZFSK--GBK1-0"/>
          <w:kern w:val="0"/>
          <w:sz w:val="28"/>
          <w:szCs w:val="28"/>
        </w:rPr>
        <w:t>021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年9月1</w:t>
      </w:r>
      <w:r>
        <w:rPr>
          <w:rFonts w:ascii="仿宋" w:eastAsia="仿宋" w:hAnsi="仿宋" w:cs="FZFSK--GBK1-0"/>
          <w:kern w:val="0"/>
          <w:sz w:val="28"/>
          <w:szCs w:val="28"/>
        </w:rPr>
        <w:t>4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日</w:t>
      </w:r>
    </w:p>
    <w:p w:rsidR="003116C2" w:rsidRDefault="003116C2">
      <w:pPr>
        <w:widowControl/>
        <w:jc w:val="left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/>
          <w:kern w:val="0"/>
          <w:sz w:val="28"/>
          <w:szCs w:val="28"/>
        </w:rPr>
        <w:br w:type="page"/>
      </w:r>
    </w:p>
    <w:p w:rsidR="004D462A" w:rsidRDefault="004D462A" w:rsidP="004D462A">
      <w:pPr>
        <w:rPr>
          <w:rFonts w:ascii="黑体" w:eastAsia="黑体" w:hAnsi="黑体" w:cs="FZFSK--GBK1-0" w:hint="eastAsia"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kern w:val="0"/>
          <w:sz w:val="28"/>
          <w:szCs w:val="28"/>
        </w:rPr>
        <w:lastRenderedPageBreak/>
        <w:t>附件1</w:t>
      </w:r>
    </w:p>
    <w:p w:rsidR="003116C2" w:rsidRPr="004D462A" w:rsidRDefault="003116C2" w:rsidP="003116C2">
      <w:pPr>
        <w:ind w:firstLine="420"/>
        <w:jc w:val="center"/>
        <w:rPr>
          <w:rFonts w:ascii="黑体" w:eastAsia="黑体" w:hAnsi="黑体" w:cs="FZFSK--GBK1-0"/>
          <w:kern w:val="0"/>
          <w:sz w:val="28"/>
          <w:szCs w:val="28"/>
        </w:rPr>
      </w:pPr>
      <w:r w:rsidRPr="004D462A">
        <w:rPr>
          <w:rFonts w:ascii="黑体" w:eastAsia="黑体" w:hAnsi="黑体" w:cs="FZFSK--GBK1-0" w:hint="eastAsia"/>
          <w:kern w:val="0"/>
          <w:sz w:val="28"/>
          <w:szCs w:val="28"/>
        </w:rPr>
        <w:t>“工程科学与综合交叉”重点专项科学问题</w:t>
      </w:r>
    </w:p>
    <w:p w:rsidR="003116C2" w:rsidRPr="004D462A" w:rsidRDefault="003116C2" w:rsidP="003116C2">
      <w:pPr>
        <w:ind w:firstLine="420"/>
        <w:jc w:val="center"/>
        <w:rPr>
          <w:rFonts w:ascii="黑体" w:eastAsia="黑体" w:hAnsi="黑体" w:cs="FZFSK--GBK1-0"/>
          <w:kern w:val="0"/>
          <w:sz w:val="28"/>
          <w:szCs w:val="28"/>
        </w:rPr>
      </w:pPr>
      <w:r w:rsidRPr="004D462A">
        <w:rPr>
          <w:rFonts w:ascii="黑体" w:eastAsia="黑体" w:hAnsi="黑体" w:cs="FZFSK--GBK1-0" w:hint="eastAsia"/>
          <w:kern w:val="0"/>
          <w:sz w:val="28"/>
          <w:szCs w:val="28"/>
        </w:rPr>
        <w:t>需求建议清单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2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2766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需求建议名称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制造领域</w:t>
            </w:r>
          </w:p>
        </w:tc>
        <w:tc>
          <w:tcPr>
            <w:tcW w:w="2766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建议名称1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766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信息领域</w:t>
            </w:r>
          </w:p>
        </w:tc>
        <w:tc>
          <w:tcPr>
            <w:tcW w:w="2766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建议名称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>2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能源领域</w:t>
            </w:r>
          </w:p>
        </w:tc>
        <w:tc>
          <w:tcPr>
            <w:tcW w:w="2766" w:type="dxa"/>
          </w:tcPr>
          <w:p w:rsidR="003116C2" w:rsidRDefault="004D462A" w:rsidP="004D462A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建议名称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>3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766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766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</w:tr>
      <w:tr w:rsidR="003116C2" w:rsidTr="003116C2">
        <w:tc>
          <w:tcPr>
            <w:tcW w:w="988" w:type="dxa"/>
          </w:tcPr>
          <w:p w:rsidR="003116C2" w:rsidRDefault="003116C2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4542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766" w:type="dxa"/>
          </w:tcPr>
          <w:p w:rsidR="003116C2" w:rsidRDefault="004D462A" w:rsidP="003116C2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……</w:t>
            </w:r>
          </w:p>
        </w:tc>
      </w:tr>
    </w:tbl>
    <w:p w:rsidR="004D462A" w:rsidRDefault="004D462A" w:rsidP="003116C2">
      <w:pPr>
        <w:ind w:firstLine="420"/>
        <w:jc w:val="center"/>
        <w:rPr>
          <w:rFonts w:ascii="仿宋" w:eastAsia="仿宋" w:hAnsi="仿宋" w:cs="FZFSK--GBK1-0"/>
          <w:kern w:val="0"/>
          <w:sz w:val="28"/>
          <w:szCs w:val="28"/>
        </w:rPr>
      </w:pPr>
    </w:p>
    <w:p w:rsidR="004D462A" w:rsidRDefault="004D462A">
      <w:pPr>
        <w:widowControl/>
        <w:jc w:val="left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/>
          <w:kern w:val="0"/>
          <w:sz w:val="28"/>
          <w:szCs w:val="28"/>
        </w:rPr>
        <w:br w:type="page"/>
      </w:r>
    </w:p>
    <w:p w:rsidR="004D462A" w:rsidRDefault="004D462A" w:rsidP="004D462A">
      <w:pPr>
        <w:rPr>
          <w:rFonts w:ascii="黑体" w:eastAsia="黑体" w:hAnsi="黑体" w:cs="FZFSK--GBK1-0" w:hint="eastAsia"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FZFSK--GBK1-0"/>
          <w:kern w:val="0"/>
          <w:sz w:val="28"/>
          <w:szCs w:val="28"/>
        </w:rPr>
        <w:t>2</w:t>
      </w:r>
    </w:p>
    <w:p w:rsidR="004D462A" w:rsidRPr="004D462A" w:rsidRDefault="004D462A" w:rsidP="004D462A">
      <w:pPr>
        <w:ind w:firstLine="420"/>
        <w:jc w:val="center"/>
        <w:rPr>
          <w:rFonts w:ascii="黑体" w:eastAsia="黑体" w:hAnsi="黑体" w:cs="FZFSK--GBK1-0"/>
          <w:kern w:val="0"/>
          <w:sz w:val="28"/>
          <w:szCs w:val="28"/>
        </w:rPr>
      </w:pPr>
      <w:r w:rsidRPr="004D462A">
        <w:rPr>
          <w:rFonts w:ascii="黑体" w:eastAsia="黑体" w:hAnsi="黑体" w:cs="FZFSK--GBK1-0" w:hint="eastAsia"/>
          <w:kern w:val="0"/>
          <w:sz w:val="28"/>
          <w:szCs w:val="28"/>
        </w:rPr>
        <w:t xml:space="preserve"> </w:t>
      </w:r>
      <w:r w:rsidRPr="004D462A">
        <w:rPr>
          <w:rFonts w:ascii="黑体" w:eastAsia="黑体" w:hAnsi="黑体" w:cs="FZFSK--GBK1-0" w:hint="eastAsia"/>
          <w:kern w:val="0"/>
          <w:sz w:val="28"/>
          <w:szCs w:val="28"/>
        </w:rPr>
        <w:t>“工程科学与综合交叉”重点专项科学问题</w:t>
      </w:r>
    </w:p>
    <w:p w:rsidR="004D462A" w:rsidRDefault="004D462A" w:rsidP="004D462A">
      <w:pPr>
        <w:ind w:firstLine="420"/>
        <w:jc w:val="center"/>
        <w:rPr>
          <w:rFonts w:ascii="黑体" w:eastAsia="黑体" w:hAnsi="黑体" w:cs="FZFSK--GBK1-0"/>
          <w:kern w:val="0"/>
          <w:sz w:val="28"/>
          <w:szCs w:val="28"/>
        </w:rPr>
      </w:pPr>
      <w:r w:rsidRPr="004D462A">
        <w:rPr>
          <w:rFonts w:ascii="黑体" w:eastAsia="黑体" w:hAnsi="黑体" w:cs="FZFSK--GBK1-0" w:hint="eastAsia"/>
          <w:kern w:val="0"/>
          <w:sz w:val="28"/>
          <w:szCs w:val="28"/>
        </w:rPr>
        <w:t>需求建议</w:t>
      </w:r>
      <w:r>
        <w:rPr>
          <w:rFonts w:ascii="黑体" w:eastAsia="黑体" w:hAnsi="黑体" w:cs="FZFSK--GBK1-0" w:hint="eastAsia"/>
          <w:kern w:val="0"/>
          <w:sz w:val="28"/>
          <w:szCs w:val="28"/>
        </w:rPr>
        <w:t>模板</w:t>
      </w:r>
    </w:p>
    <w:p w:rsidR="004D462A" w:rsidRPr="004D462A" w:rsidRDefault="004D462A" w:rsidP="004D462A">
      <w:pPr>
        <w:ind w:firstLine="420"/>
        <w:jc w:val="center"/>
        <w:rPr>
          <w:rFonts w:ascii="仿宋" w:eastAsia="仿宋" w:hAnsi="仿宋" w:cs="FZFSK--GBK1-0" w:hint="eastAsia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（限1</w:t>
      </w:r>
      <w:r>
        <w:rPr>
          <w:rFonts w:ascii="仿宋" w:eastAsia="仿宋" w:hAnsi="仿宋" w:cs="FZFSK--GBK1-0"/>
          <w:kern w:val="0"/>
          <w:sz w:val="28"/>
          <w:szCs w:val="28"/>
        </w:rPr>
        <w:t>500</w:t>
      </w:r>
      <w:r>
        <w:rPr>
          <w:rFonts w:ascii="仿宋" w:eastAsia="仿宋" w:hAnsi="仿宋" w:cs="FZFSK--GBK1-0" w:hint="eastAsia"/>
          <w:kern w:val="0"/>
          <w:sz w:val="28"/>
          <w:szCs w:val="28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417"/>
        <w:gridCol w:w="1134"/>
        <w:gridCol w:w="2064"/>
      </w:tblGrid>
      <w:tr w:rsidR="004D462A" w:rsidTr="00811650">
        <w:tc>
          <w:tcPr>
            <w:tcW w:w="1129" w:type="dxa"/>
          </w:tcPr>
          <w:p w:rsidR="004D462A" w:rsidRDefault="004D462A" w:rsidP="004D462A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7167" w:type="dxa"/>
            <w:gridSpan w:val="5"/>
          </w:tcPr>
          <w:p w:rsidR="004D462A" w:rsidRDefault="004D462A" w:rsidP="004D462A">
            <w:pPr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</w:p>
        </w:tc>
      </w:tr>
      <w:tr w:rsidR="004D462A" w:rsidTr="004D462A">
        <w:tc>
          <w:tcPr>
            <w:tcW w:w="1129" w:type="dxa"/>
          </w:tcPr>
          <w:p w:rsidR="004D462A" w:rsidRDefault="004D462A" w:rsidP="004D462A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建议人</w:t>
            </w:r>
          </w:p>
        </w:tc>
        <w:tc>
          <w:tcPr>
            <w:tcW w:w="1418" w:type="dxa"/>
          </w:tcPr>
          <w:p w:rsidR="004D462A" w:rsidRDefault="004D462A" w:rsidP="004D462A">
            <w:pPr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62A" w:rsidRDefault="004D462A" w:rsidP="004D462A">
            <w:pPr>
              <w:jc w:val="center"/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417" w:type="dxa"/>
          </w:tcPr>
          <w:p w:rsidR="004D462A" w:rsidRDefault="004D462A" w:rsidP="004D462A">
            <w:pPr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62A" w:rsidRDefault="004D462A" w:rsidP="004D462A">
            <w:pPr>
              <w:jc w:val="center"/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64" w:type="dxa"/>
          </w:tcPr>
          <w:p w:rsidR="004D462A" w:rsidRDefault="004D462A" w:rsidP="004D462A">
            <w:pPr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</w:p>
        </w:tc>
      </w:tr>
      <w:tr w:rsidR="004D462A" w:rsidTr="004D462A">
        <w:tc>
          <w:tcPr>
            <w:tcW w:w="1129" w:type="dxa"/>
          </w:tcPr>
          <w:p w:rsidR="004D462A" w:rsidRDefault="004D462A" w:rsidP="004D462A">
            <w:pPr>
              <w:jc w:val="center"/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 xml:space="preserve">手 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418" w:type="dxa"/>
          </w:tcPr>
          <w:p w:rsidR="004D462A" w:rsidRDefault="004D462A" w:rsidP="004D462A">
            <w:pPr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62A" w:rsidRDefault="004D462A" w:rsidP="004D462A">
            <w:pPr>
              <w:jc w:val="center"/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FZFSK--GBK1-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FZFSK--GBK1-0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4615" w:type="dxa"/>
            <w:gridSpan w:val="3"/>
          </w:tcPr>
          <w:p w:rsidR="004D462A" w:rsidRDefault="004D462A" w:rsidP="004D462A">
            <w:pPr>
              <w:rPr>
                <w:rFonts w:ascii="仿宋" w:eastAsia="仿宋" w:hAnsi="仿宋" w:cs="FZFSK--GBK1-0"/>
                <w:kern w:val="0"/>
                <w:sz w:val="28"/>
                <w:szCs w:val="28"/>
              </w:rPr>
            </w:pPr>
          </w:p>
        </w:tc>
      </w:tr>
    </w:tbl>
    <w:p w:rsidR="003116C2" w:rsidRDefault="004D462A" w:rsidP="004D462A">
      <w:pPr>
        <w:ind w:firstLine="420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一、背景和必要性。说明需求建议的来源和场景，阐明问题的重要意义，取得突破可能产生的价值等。需求要来源于国家重大工程、重大任务，突出目标导向。</w:t>
      </w:r>
    </w:p>
    <w:p w:rsidR="004D462A" w:rsidRDefault="004D462A" w:rsidP="004D462A">
      <w:pPr>
        <w:ind w:firstLine="420"/>
        <w:rPr>
          <w:rFonts w:ascii="仿宋" w:eastAsia="仿宋" w:hAnsi="仿宋" w:cs="FZFSK--GBK1-0"/>
          <w:kern w:val="0"/>
          <w:sz w:val="28"/>
          <w:szCs w:val="28"/>
        </w:rPr>
      </w:pPr>
      <w:r>
        <w:rPr>
          <w:rFonts w:ascii="仿宋" w:eastAsia="仿宋" w:hAnsi="仿宋" w:cs="FZFSK--GBK1-0" w:hint="eastAsia"/>
          <w:kern w:val="0"/>
          <w:sz w:val="28"/>
          <w:szCs w:val="28"/>
        </w:rPr>
        <w:t>二、问题内容和目标。说明需要解决问题的主要内容，特别是亟待解决的瓶颈中的共性和基础科学问题需求，确定需要实现的研究目标。</w:t>
      </w:r>
    </w:p>
    <w:sectPr w:rsidR="004D4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038"/>
    <w:multiLevelType w:val="hybridMultilevel"/>
    <w:tmpl w:val="86807632"/>
    <w:lvl w:ilvl="0" w:tplc="E00A66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0"/>
    <w:rsid w:val="003116C2"/>
    <w:rsid w:val="003F75A0"/>
    <w:rsid w:val="004D462A"/>
    <w:rsid w:val="00757D46"/>
    <w:rsid w:val="007E4BD2"/>
    <w:rsid w:val="00B11DF4"/>
    <w:rsid w:val="00C1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AEC0"/>
  <w15:chartTrackingRefBased/>
  <w15:docId w15:val="{76EC2A34-D716-4852-A6EB-B9078E0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6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2021-09-14T06:43:00Z</dcterms:created>
  <dcterms:modified xsi:type="dcterms:W3CDTF">2021-09-14T07:26:00Z</dcterms:modified>
</cp:coreProperties>
</file>