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利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盘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点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流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程</w:t>
      </w:r>
    </w:p>
    <w:p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发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人</w:t>
      </w:r>
      <w:r>
        <w:rPr>
          <w:rFonts w:hint="eastAsia"/>
          <w:b/>
          <w:sz w:val="28"/>
          <w:szCs w:val="28"/>
          <w:lang w:val="en-US" w:eastAsia="zh-CN"/>
        </w:rPr>
        <w:t xml:space="preserve"> 版 </w:t>
      </w:r>
      <w:r>
        <w:rPr>
          <w:rFonts w:hint="eastAsia"/>
          <w:b/>
          <w:sz w:val="28"/>
          <w:szCs w:val="28"/>
        </w:rPr>
        <w:t>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各位老师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本次专利盘点工作为国知局、教育部、科技部、工信部等八部委2024年联合开展的重要工作，盘点进度及质量与我校国家知识产权示范高校（全国仅３０所高校）考核相关。各单位和个人务必认真填写，确保填报信息的真实性、准确性和完整性，并保证填报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1"/>
          <w:szCs w:val="21"/>
        </w:rPr>
        <w:t>内容为可公开信息！！！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请大家务必于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1"/>
          <w:szCs w:val="21"/>
        </w:rPr>
        <w:t>３月</w:t>
      </w:r>
      <w:r>
        <w:rPr>
          <w:rFonts w:hint="eastAsia" w:asciiTheme="minorEastAsia" w:hAnsiTheme="minorEastAsia" w:cstheme="minorEastAsia"/>
          <w:b/>
          <w:color w:val="FF0000"/>
          <w:sz w:val="21"/>
          <w:szCs w:val="21"/>
          <w:lang w:val="en-US" w:eastAsia="zh-CN"/>
        </w:rPr>
        <w:t>25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color w:val="FF0000"/>
          <w:sz w:val="21"/>
          <w:szCs w:val="21"/>
        </w:rPr>
        <w:t>日前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完成本人存量专利盘点工作。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具体方式如下：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流程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1.登录国家专利导航综合平台（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HYPERLINK "https://www.patentnavi.org.cn/"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t>https://www.patentnavi.org.cn/</w:t>
      </w:r>
      <w:r>
        <w:rPr>
          <w:rStyle w:val="7"/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），其中用户名密码为：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1"/>
          <w:szCs w:val="21"/>
        </w:rPr>
        <w:t>NUAA工号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1"/>
          <w:szCs w:val="21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提示“账号不存在或密码错误”时请联系学院管理员。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2315210" cy="1425575"/>
            <wp:effectExtent l="0" t="0" r="8890" b="3175"/>
            <wp:docPr id="1" name="图片 1" descr="C:\Users\Administrator\Documents\WeChat Files\wxid_sn75no7njs6f11\FileStorage\Temp\1709558268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ocuments\WeChat Files\wxid_sn75no7njs6f11\FileStorage\Temp\170955826824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9269" cy="142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30" w:firstLineChars="3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2.在“存量专利基础库”看到相关专利（系统根据发明人姓名进行推送）。发明人对每件专利进行判断，若为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1"/>
          <w:szCs w:val="21"/>
        </w:rPr>
        <w:t>本人负责或代为管理的专利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，点击“建档”进行盘点，其他专利无需处理。</w:t>
      </w:r>
    </w:p>
    <w:p>
      <w:pPr>
        <w:spacing w:line="360" w:lineRule="auto"/>
        <w:ind w:firstLine="630" w:firstLineChars="3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3581400" cy="1701800"/>
            <wp:effectExtent l="0" t="0" r="0" b="0"/>
            <wp:docPr id="2" name="图片 2" descr="C:\Users\Administrator\Documents\WeChat Files\wxid_sn75no7njs6f11\FileStorage\Temp\1709558634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cuments\WeChat Files\wxid_sn75no7njs6f11\FileStorage\Temp\170955863459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8907" cy="170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30" w:firstLineChars="3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３.专利建档信息填报并提交，其中*为必填信息，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1"/>
          <w:szCs w:val="21"/>
        </w:rPr>
        <w:t>填报内容为可公开信息！！！</w:t>
      </w:r>
    </w:p>
    <w:p>
      <w:pPr>
        <w:spacing w:line="360" w:lineRule="auto"/>
        <w:ind w:firstLine="630" w:firstLineChars="3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4187190" cy="1140460"/>
            <wp:effectExtent l="0" t="0" r="3810" b="2540"/>
            <wp:docPr id="3" name="图片 3" descr="C:\Users\Administrator\Documents\WeChat Files\wxid_sn75no7njs6f11\FileStorage\Temp\1709559022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ocuments\WeChat Files\wxid_sn75no7njs6f11\FileStorage\Temp\17095590227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3096" cy="114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30" w:firstLineChars="3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ind w:firstLine="630" w:firstLineChars="30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4396105" cy="791210"/>
            <wp:effectExtent l="0" t="0" r="4445" b="8890"/>
            <wp:docPr id="4" name="图片 4" descr="C:\Users\Administrator\Documents\WeChat Files\wxid_sn75no7njs6f11\FileStorage\Temp\1709559124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ocuments\WeChat Files\wxid_sn75no7njs6f11\FileStorage\Temp\170955912409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9817" cy="7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30" w:firstLineChars="3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4.新增授权专利</w:t>
      </w:r>
    </w:p>
    <w:p>
      <w:pPr>
        <w:spacing w:line="360" w:lineRule="auto"/>
        <w:ind w:firstLine="630" w:firstLineChars="3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以后有新增授权专利（获得证书）之后，也请根据以上方式登录系统及时进行盘点，若无相关账号可与学院管理员联系。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二、其他情况说明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１. ２月２８日学校ＯＡＳ所发布了学校《关于开展存量专利盘点工作的通知》，通知指出可采用ＥＸＣＥＬ填报方式完成盘点，在此予以更正：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1"/>
          <w:szCs w:val="21"/>
        </w:rPr>
        <w:t>由于国家专利导航综合服务平台近日更新，原通知方式不再适用，特此说明；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２.１件专利被某位发明人盘点认领后，其他发明人将不能再进行盘点；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3.可对已建档的若干关联的单件专利可进行组合建档（点击系统最上面的“建档”标志，本次不用）。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0NjAzNGIwNDIyZDY4YzdiNTMwZTkzNDhhZDEyNzEifQ=="/>
  </w:docVars>
  <w:rsids>
    <w:rsidRoot w:val="004822A6"/>
    <w:rsid w:val="00222446"/>
    <w:rsid w:val="002F71BB"/>
    <w:rsid w:val="00371FB5"/>
    <w:rsid w:val="004822A6"/>
    <w:rsid w:val="005A7BB4"/>
    <w:rsid w:val="008A010E"/>
    <w:rsid w:val="008E5727"/>
    <w:rsid w:val="009A68B5"/>
    <w:rsid w:val="00A35B7C"/>
    <w:rsid w:val="00AB1C05"/>
    <w:rsid w:val="00CC0E74"/>
    <w:rsid w:val="00D73647"/>
    <w:rsid w:val="00DD34E8"/>
    <w:rsid w:val="00DD5C9E"/>
    <w:rsid w:val="00DE1EE2"/>
    <w:rsid w:val="00E921C9"/>
    <w:rsid w:val="1865593E"/>
    <w:rsid w:val="44940C6D"/>
    <w:rsid w:val="49B377BB"/>
    <w:rsid w:val="52134F8C"/>
    <w:rsid w:val="7EC1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101</Words>
  <Characters>579</Characters>
  <Lines>4</Lines>
  <Paragraphs>1</Paragraphs>
  <TotalTime>76</TotalTime>
  <ScaleCrop>false</ScaleCrop>
  <LinksUpToDate>false</LinksUpToDate>
  <CharactersWithSpaces>679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2024-03-04T13:10:00Z</dcterms:created>
  <dc:creator>China</dc:creator>
  <cp:lastModifiedBy>郭剑坤</cp:lastModifiedBy>
  <dcterms:modified xsi:type="dcterms:W3CDTF">2024-03-07T13:20:26Z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B6600BC6F8FE4F6B8039F5801651932E_12</vt:lpwstr>
  </property>
</Properties>
</file>