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right="776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附件2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right="776" w:firstLine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0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sz w:val="32"/>
          <w:szCs w:val="32"/>
        </w:rPr>
        <w:t>领衔科学家推荐人选参考条件</w:t>
      </w:r>
    </w:p>
    <w:bookmarkEnd w:id="0"/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0"/>
        <w:jc w:val="center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470" w:firstLineChars="196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优先支持符合以下条件之一的领衔科学家推荐人选：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1、中国科学院院士或中国工程院院士；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2、长江学者奖励计划特聘教授；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3、国家重点实验室现任或前任正、副主任；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作为首席科学家或项目第一负责人，主持过国家重大科技计划项目，包括：国家973计划项目、国家863计划项目、国家科技重大专项项目、国家重点研发计划项目，国家自然科学基金中的国家杰出青年科学基金项目、重大项目、创新研究群体项目。上述项目不含青年科学家专题项目、国际科技创新合作项目以及独立课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45A10"/>
    <w:rsid w:val="110D2DB1"/>
    <w:rsid w:val="5B8B6FEE"/>
    <w:rsid w:val="73445A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宗小兔"/>
    <w:basedOn w:val="1"/>
    <w:qFormat/>
    <w:uiPriority w:val="0"/>
    <w:rPr>
      <w:rFonts w:ascii="Times New Roman" w:hAnsi="Times New Roman" w:eastAsia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2019-04-30T01:30:00Z</dcterms:created>
  <dc:creator>宗小兔</dc:creator>
  <cp:lastModifiedBy>宗小兔</cp:lastModifiedBy>
  <dcterms:modified xsi:type="dcterms:W3CDTF">2019-04-30T01:32:02Z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