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wordWrap w:val="0"/>
        <w:adjustRightInd/>
        <w:snapToGrid/>
        <w:spacing w:after="0" w:line="495" w:lineRule="atLeast"/>
        <w:jc w:val="center"/>
        <w:rPr>
          <w:rFonts w:ascii="宋体" w:hAnsi="宋体" w:eastAsia="宋体" w:cs="宋体"/>
          <w:b/>
          <w:bCs/>
          <w:sz w:val="32"/>
          <w:szCs w:val="32"/>
        </w:rPr>
      </w:pPr>
      <w:r>
        <w:rPr>
          <w:rFonts w:hint="eastAsia" w:ascii="宋体" w:hAnsi="宋体" w:eastAsia="宋体" w:cs="宋体"/>
          <w:b/>
          <w:bCs/>
          <w:sz w:val="32"/>
          <w:szCs w:val="32"/>
        </w:rPr>
        <w:t>关于征集中国－克罗地亚科技合作委员会第9届例会人员交流项目的通知</w:t>
      </w:r>
      <w:bookmarkStart w:id="0" w:name="_GoBack"/>
      <w:bookmarkEnd w:id="0"/>
    </w:p>
    <w:p>
      <w:pPr>
        <w:wordWrap w:val="0"/>
        <w:adjustRightInd/>
        <w:snapToGrid/>
        <w:spacing w:after="0" w:line="165" w:lineRule="atLeast"/>
        <w:jc w:val="center"/>
        <w:rPr>
          <w:rFonts w:hint="eastAsia" w:ascii="ˎ̥" w:hAnsi="ˎ̥" w:eastAsia="宋体" w:cs="宋体"/>
          <w:color w:val="2A2A2A"/>
          <w:sz w:val="18"/>
          <w:szCs w:val="18"/>
        </w:rPr>
      </w:pP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t>根据《中华人民共和国政府和克罗地亚共和国政府科学技术合作协定》及《中华人民共和国和克罗地亚共和国科学技术合作委员会第八届例会议定书》，中克政府间科技合作委员会第9届例会拟于2019年召开。现开始征集本届例会人员交流项目建议。</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br w:type="textWrapping"/>
      </w:r>
      <w:r>
        <w:rPr>
          <w:rFonts w:ascii="ˎ̥" w:hAnsi="ˎ̥" w:eastAsia="宋体" w:cs="宋体"/>
          <w:color w:val="2A2A2A"/>
          <w:sz w:val="24"/>
          <w:szCs w:val="24"/>
        </w:rPr>
        <w:t>　</w:t>
      </w:r>
      <w:r>
        <w:rPr>
          <w:rFonts w:hint="eastAsia" w:ascii="ˎ̥" w:hAnsi="ˎ̥" w:eastAsia="宋体" w:cs="宋体"/>
          <w:color w:val="2A2A2A"/>
          <w:sz w:val="24"/>
          <w:szCs w:val="24"/>
        </w:rPr>
        <w:t xml:space="preserve">  </w:t>
      </w:r>
      <w:r>
        <w:rPr>
          <w:rFonts w:ascii="ˎ̥" w:hAnsi="ˎ̥" w:eastAsia="宋体" w:cs="宋体"/>
          <w:b/>
          <w:color w:val="2A2A2A"/>
          <w:sz w:val="24"/>
          <w:szCs w:val="24"/>
        </w:rPr>
        <w:t>　一、申报要求</w:t>
      </w:r>
      <w:r>
        <w:rPr>
          <w:rFonts w:ascii="ˎ̥" w:hAnsi="ˎ̥" w:eastAsia="宋体" w:cs="宋体"/>
          <w:color w:val="2A2A2A"/>
          <w:sz w:val="24"/>
          <w:szCs w:val="24"/>
        </w:rPr>
        <w:br w:type="textWrapping"/>
      </w:r>
      <w:r>
        <w:rPr>
          <w:rFonts w:ascii="ˎ̥" w:hAnsi="ˎ̥" w:eastAsia="宋体" w:cs="宋体"/>
          <w:color w:val="2A2A2A"/>
          <w:sz w:val="24"/>
          <w:szCs w:val="24"/>
        </w:rPr>
        <w:t>　　（一）交流项目领域应符合国家科技发展规划。支持基础研究、应用研究、技术（装备）研发/引进/走出去项目。</w:t>
      </w:r>
      <w:r>
        <w:rPr>
          <w:rFonts w:ascii="ˎ̥" w:hAnsi="ˎ̥" w:eastAsia="宋体" w:cs="宋体"/>
          <w:color w:val="2A2A2A"/>
          <w:sz w:val="24"/>
          <w:szCs w:val="24"/>
        </w:rPr>
        <w:br w:type="textWrapping"/>
      </w:r>
      <w:r>
        <w:rPr>
          <w:rFonts w:ascii="ˎ̥" w:hAnsi="ˎ̥" w:eastAsia="宋体" w:cs="宋体"/>
          <w:color w:val="2A2A2A"/>
          <w:sz w:val="24"/>
          <w:szCs w:val="24"/>
        </w:rPr>
        <w:t>　　（二）中外方执行单位应已就交流项目合作事宜达成一致，并签署合作协议或合作意向书。</w:t>
      </w:r>
      <w:r>
        <w:rPr>
          <w:rFonts w:ascii="ˎ̥" w:hAnsi="ˎ̥" w:eastAsia="宋体" w:cs="宋体"/>
          <w:color w:val="2A2A2A"/>
          <w:sz w:val="24"/>
          <w:szCs w:val="24"/>
        </w:rPr>
        <w:br w:type="textWrapping"/>
      </w:r>
      <w:r>
        <w:rPr>
          <w:rFonts w:ascii="ˎ̥" w:hAnsi="ˎ̥" w:eastAsia="宋体" w:cs="宋体"/>
          <w:color w:val="2A2A2A"/>
          <w:sz w:val="24"/>
          <w:szCs w:val="24"/>
        </w:rPr>
        <w:t>　　（三）国际科技合作基地申报的项目在同等条件下优先支持。</w:t>
      </w:r>
      <w:r>
        <w:rPr>
          <w:rFonts w:ascii="ˎ̥" w:hAnsi="ˎ̥" w:eastAsia="宋体" w:cs="宋体"/>
          <w:color w:val="2A2A2A"/>
          <w:sz w:val="24"/>
          <w:szCs w:val="24"/>
        </w:rPr>
        <w:br w:type="textWrapping"/>
      </w:r>
      <w:r>
        <w:rPr>
          <w:rFonts w:ascii="ˎ̥" w:hAnsi="ˎ̥" w:eastAsia="宋体" w:cs="宋体"/>
          <w:color w:val="2A2A2A"/>
          <w:sz w:val="24"/>
          <w:szCs w:val="24"/>
        </w:rPr>
        <w:t>　　（四）合作项目应于两年内执行完毕或取得阶段性成果。</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br w:type="textWrapping"/>
      </w:r>
      <w:r>
        <w:rPr>
          <w:rFonts w:ascii="ˎ̥" w:hAnsi="ˎ̥" w:eastAsia="宋体" w:cs="宋体"/>
          <w:b/>
          <w:color w:val="2A2A2A"/>
          <w:sz w:val="24"/>
          <w:szCs w:val="24"/>
        </w:rPr>
        <w:t>　　</w:t>
      </w:r>
      <w:r>
        <w:rPr>
          <w:rFonts w:hint="eastAsia" w:ascii="ˎ̥" w:hAnsi="ˎ̥" w:eastAsia="宋体" w:cs="宋体"/>
          <w:b/>
          <w:color w:val="2A2A2A"/>
          <w:sz w:val="24"/>
          <w:szCs w:val="24"/>
        </w:rPr>
        <w:t xml:space="preserve">  </w:t>
      </w:r>
      <w:r>
        <w:rPr>
          <w:rFonts w:ascii="ˎ̥" w:hAnsi="ˎ̥" w:eastAsia="宋体" w:cs="宋体"/>
          <w:b/>
          <w:color w:val="2A2A2A"/>
          <w:sz w:val="24"/>
          <w:szCs w:val="24"/>
        </w:rPr>
        <w:t>二、申报</w:t>
      </w:r>
      <w:r>
        <w:rPr>
          <w:rFonts w:hint="eastAsia" w:ascii="ˎ̥" w:hAnsi="ˎ̥" w:eastAsia="宋体" w:cs="宋体"/>
          <w:b/>
          <w:color w:val="2A2A2A"/>
          <w:sz w:val="24"/>
          <w:szCs w:val="24"/>
        </w:rPr>
        <w:t>流程</w:t>
      </w:r>
      <w:r>
        <w:rPr>
          <w:rFonts w:ascii="ˎ̥" w:hAnsi="ˎ̥" w:eastAsia="宋体" w:cs="宋体"/>
          <w:color w:val="2A2A2A"/>
          <w:sz w:val="24"/>
          <w:szCs w:val="24"/>
        </w:rPr>
        <w:br w:type="textWrapping"/>
      </w:r>
      <w:r>
        <w:rPr>
          <w:rFonts w:ascii="ˎ̥" w:hAnsi="ˎ̥" w:eastAsia="宋体" w:cs="宋体"/>
          <w:color w:val="2A2A2A"/>
          <w:sz w:val="24"/>
          <w:szCs w:val="24"/>
        </w:rPr>
        <w:t>　　中国科技部和克罗地亚科学与教育部分别发布征集通知，中克双方项目合作单位须向各自科技主管部门提交申请材料。单方申报的项目无效。双方提交材料的项目英文名称、中外合作单位和项目申请人必须一致。</w:t>
      </w:r>
    </w:p>
    <w:p>
      <w:pPr>
        <w:shd w:val="clear" w:color="auto" w:fill="FFFFFF"/>
        <w:adjustRightInd/>
        <w:snapToGrid/>
        <w:spacing w:after="0" w:line="360" w:lineRule="auto"/>
        <w:ind w:firstLine="482" w:firstLineChars="200"/>
        <w:rPr>
          <w:rFonts w:hint="eastAsia" w:ascii="ˎ̥" w:hAnsi="ˎ̥" w:eastAsia="宋体" w:cs="宋体"/>
          <w:b/>
          <w:color w:val="2A2A2A"/>
          <w:sz w:val="24"/>
          <w:szCs w:val="24"/>
        </w:rPr>
      </w:pPr>
      <w:r>
        <w:rPr>
          <w:rFonts w:ascii="ˎ̥" w:hAnsi="ˎ̥" w:eastAsia="宋体" w:cs="宋体"/>
          <w:b/>
          <w:color w:val="2A2A2A"/>
          <w:sz w:val="24"/>
          <w:szCs w:val="24"/>
        </w:rPr>
        <w:t>（1）纸质材料：</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t>a.</w:t>
      </w:r>
      <w:r>
        <w:rPr>
          <w:rFonts w:hint="eastAsia" w:ascii="ˎ̥" w:hAnsi="ˎ̥" w:eastAsia="宋体" w:cs="宋体"/>
          <w:color w:val="2A2A2A"/>
          <w:sz w:val="24"/>
          <w:szCs w:val="24"/>
        </w:rPr>
        <w:t xml:space="preserve"> </w:t>
      </w:r>
      <w:r>
        <w:rPr>
          <w:rFonts w:ascii="ˎ̥" w:hAnsi="ˎ̥" w:eastAsia="宋体" w:cs="宋体"/>
          <w:color w:val="2A2A2A"/>
          <w:sz w:val="24"/>
          <w:szCs w:val="24"/>
        </w:rPr>
        <w:t>“科技例会交流项目申请表</w:t>
      </w:r>
      <w:r>
        <w:rPr>
          <w:rFonts w:hint="eastAsia" w:ascii="ˎ̥" w:hAnsi="ˎ̥" w:eastAsia="宋体" w:cs="宋体"/>
          <w:color w:val="2A2A2A"/>
          <w:sz w:val="24"/>
          <w:szCs w:val="24"/>
        </w:rPr>
        <w:t>（</w:t>
      </w:r>
      <w:r>
        <w:rPr>
          <w:rFonts w:ascii="ˎ̥" w:hAnsi="ˎ̥" w:eastAsia="宋体" w:cs="宋体"/>
          <w:color w:val="2A2A2A"/>
          <w:sz w:val="24"/>
          <w:szCs w:val="24"/>
        </w:rPr>
        <w:t>附件1</w:t>
      </w:r>
      <w:r>
        <w:rPr>
          <w:rFonts w:hint="eastAsia" w:ascii="ˎ̥" w:hAnsi="ˎ̥" w:eastAsia="宋体" w:cs="宋体"/>
          <w:color w:val="2A2A2A"/>
          <w:sz w:val="24"/>
          <w:szCs w:val="24"/>
        </w:rPr>
        <w:t>）</w:t>
      </w:r>
      <w:r>
        <w:rPr>
          <w:rFonts w:ascii="ˎ̥" w:hAnsi="ˎ̥" w:eastAsia="宋体" w:cs="宋体"/>
          <w:color w:val="2A2A2A"/>
          <w:sz w:val="24"/>
          <w:szCs w:val="24"/>
        </w:rPr>
        <w:t>”</w:t>
      </w:r>
      <w:r>
        <w:rPr>
          <w:rFonts w:hint="eastAsia" w:ascii="ˎ̥" w:hAnsi="ˎ̥" w:eastAsia="宋体" w:cs="宋体"/>
          <w:color w:val="2A2A2A"/>
          <w:sz w:val="24"/>
          <w:szCs w:val="24"/>
        </w:rPr>
        <w:t>,</w:t>
      </w:r>
      <w:r>
        <w:rPr>
          <w:rFonts w:ascii="ˎ̥" w:hAnsi="ˎ̥" w:eastAsia="宋体" w:cs="宋体"/>
          <w:b/>
          <w:color w:val="2A2A2A"/>
          <w:sz w:val="24"/>
          <w:szCs w:val="24"/>
        </w:rPr>
        <w:t>一式四份</w:t>
      </w:r>
      <w:r>
        <w:rPr>
          <w:rFonts w:hint="eastAsia" w:ascii="ˎ̥" w:hAnsi="ˎ̥" w:eastAsia="宋体" w:cs="宋体"/>
          <w:b/>
          <w:color w:val="2A2A2A"/>
          <w:sz w:val="24"/>
          <w:szCs w:val="24"/>
        </w:rPr>
        <w:t>，双面打印</w:t>
      </w:r>
      <w:r>
        <w:rPr>
          <w:rFonts w:hint="eastAsia" w:ascii="ˎ̥" w:hAnsi="ˎ̥" w:eastAsia="宋体" w:cs="宋体"/>
          <w:color w:val="2A2A2A"/>
          <w:sz w:val="24"/>
          <w:szCs w:val="24"/>
        </w:rPr>
        <w:t>;</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t>b.</w:t>
      </w:r>
      <w:r>
        <w:rPr>
          <w:rFonts w:hint="eastAsia" w:ascii="ˎ̥" w:hAnsi="ˎ̥" w:eastAsia="宋体" w:cs="宋体"/>
          <w:color w:val="2A2A2A"/>
          <w:sz w:val="24"/>
          <w:szCs w:val="24"/>
        </w:rPr>
        <w:t xml:space="preserve">  </w:t>
      </w:r>
      <w:r>
        <w:rPr>
          <w:rFonts w:ascii="ˎ̥" w:hAnsi="ˎ̥" w:eastAsia="宋体" w:cs="宋体"/>
          <w:color w:val="2A2A2A"/>
          <w:sz w:val="24"/>
          <w:szCs w:val="24"/>
        </w:rPr>
        <w:t>双方签署的合作协议或者意向书英文版。</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t>项目合作协议或合作意向书</w:t>
      </w:r>
      <w:r>
        <w:rPr>
          <w:rFonts w:hint="eastAsia" w:ascii="ˎ̥" w:hAnsi="ˎ̥" w:eastAsia="宋体" w:cs="宋体"/>
          <w:color w:val="2A2A2A"/>
          <w:sz w:val="24"/>
          <w:szCs w:val="24"/>
        </w:rPr>
        <w:t>由</w:t>
      </w:r>
      <w:r>
        <w:rPr>
          <w:rFonts w:ascii="ˎ̥" w:hAnsi="ˎ̥" w:eastAsia="宋体" w:cs="宋体"/>
          <w:color w:val="2A2A2A"/>
          <w:sz w:val="24"/>
          <w:szCs w:val="24"/>
        </w:rPr>
        <w:t>双方自行拟定，不提供模板，</w:t>
      </w:r>
      <w:r>
        <w:rPr>
          <w:rFonts w:ascii="ˎ̥" w:hAnsi="ˎ̥" w:eastAsia="宋体" w:cs="宋体"/>
          <w:b/>
          <w:color w:val="2A2A2A"/>
          <w:sz w:val="24"/>
          <w:szCs w:val="24"/>
        </w:rPr>
        <w:t>一式四份</w:t>
      </w:r>
      <w:r>
        <w:rPr>
          <w:rFonts w:hint="eastAsia" w:ascii="ˎ̥" w:hAnsi="ˎ̥" w:eastAsia="宋体" w:cs="宋体"/>
          <w:b/>
          <w:color w:val="2A2A2A"/>
          <w:sz w:val="24"/>
          <w:szCs w:val="24"/>
        </w:rPr>
        <w:t>，双面打印</w:t>
      </w:r>
      <w:r>
        <w:rPr>
          <w:rFonts w:ascii="ˎ̥" w:hAnsi="ˎ̥" w:eastAsia="宋体" w:cs="宋体"/>
          <w:color w:val="2A2A2A"/>
          <w:sz w:val="24"/>
          <w:szCs w:val="24"/>
        </w:rPr>
        <w:t>，须经双方项目负责人签字。</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t>于</w:t>
      </w:r>
      <w:r>
        <w:rPr>
          <w:rFonts w:hint="eastAsia" w:ascii="ˎ̥" w:hAnsi="ˎ̥" w:eastAsia="宋体" w:cs="宋体"/>
          <w:b/>
          <w:color w:val="2A2A2A"/>
          <w:sz w:val="24"/>
          <w:szCs w:val="24"/>
        </w:rPr>
        <w:t>2019年7</w:t>
      </w:r>
      <w:r>
        <w:rPr>
          <w:rFonts w:ascii="ˎ̥" w:hAnsi="ˎ̥" w:eastAsia="宋体" w:cs="宋体"/>
          <w:b/>
          <w:color w:val="2A2A2A"/>
          <w:sz w:val="24"/>
          <w:szCs w:val="24"/>
        </w:rPr>
        <w:t>月</w:t>
      </w:r>
      <w:r>
        <w:rPr>
          <w:rFonts w:hint="eastAsia" w:ascii="ˎ̥" w:hAnsi="ˎ̥" w:eastAsia="宋体" w:cs="宋体"/>
          <w:b/>
          <w:color w:val="2A2A2A"/>
          <w:sz w:val="24"/>
          <w:szCs w:val="24"/>
          <w:lang w:val="en-US" w:eastAsia="zh-CN"/>
        </w:rPr>
        <w:t>6</w:t>
      </w:r>
      <w:r>
        <w:rPr>
          <w:rFonts w:ascii="ˎ̥" w:hAnsi="ˎ̥" w:eastAsia="宋体" w:cs="宋体"/>
          <w:b/>
          <w:color w:val="2A2A2A"/>
          <w:sz w:val="24"/>
          <w:szCs w:val="24"/>
        </w:rPr>
        <w:t>日</w:t>
      </w:r>
      <w:r>
        <w:rPr>
          <w:rFonts w:ascii="ˎ̥" w:hAnsi="ˎ̥" w:eastAsia="宋体" w:cs="宋体"/>
          <w:color w:val="2A2A2A"/>
          <w:sz w:val="24"/>
          <w:szCs w:val="24"/>
        </w:rPr>
        <w:t>前交纸质材料于</w:t>
      </w:r>
      <w:r>
        <w:rPr>
          <w:rFonts w:hint="eastAsia" w:ascii="ˎ̥" w:hAnsi="ˎ̥" w:eastAsia="宋体" w:cs="宋体"/>
          <w:color w:val="2A2A2A"/>
          <w:sz w:val="24"/>
          <w:szCs w:val="24"/>
          <w:lang w:val="en-US" w:eastAsia="zh-CN"/>
        </w:rPr>
        <w:t>A18-513宗思雨处</w:t>
      </w:r>
      <w:r>
        <w:rPr>
          <w:rFonts w:ascii="ˎ̥" w:hAnsi="ˎ̥" w:eastAsia="宋体" w:cs="宋体"/>
          <w:color w:val="2A2A2A"/>
          <w:sz w:val="24"/>
          <w:szCs w:val="24"/>
        </w:rPr>
        <w:t xml:space="preserve">。 </w:t>
      </w:r>
    </w:p>
    <w:p>
      <w:pPr>
        <w:shd w:val="clear" w:color="auto" w:fill="FFFFFF"/>
        <w:adjustRightInd/>
        <w:snapToGrid/>
        <w:spacing w:after="0" w:line="360" w:lineRule="auto"/>
        <w:ind w:firstLine="482" w:firstLineChars="200"/>
        <w:rPr>
          <w:rFonts w:hint="eastAsia" w:ascii="ˎ̥" w:hAnsi="ˎ̥" w:eastAsia="宋体" w:cs="宋体"/>
          <w:b/>
          <w:color w:val="2A2A2A"/>
          <w:sz w:val="24"/>
          <w:szCs w:val="24"/>
        </w:rPr>
      </w:pPr>
      <w:r>
        <w:rPr>
          <w:rFonts w:ascii="ˎ̥" w:hAnsi="ˎ̥" w:eastAsia="宋体" w:cs="宋体"/>
          <w:b/>
          <w:color w:val="2A2A2A"/>
          <w:sz w:val="24"/>
          <w:szCs w:val="24"/>
        </w:rPr>
        <w:t>（2）电子版材料报送：</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t>将“科技例会交流项目申请表</w:t>
      </w:r>
      <w:r>
        <w:rPr>
          <w:rFonts w:hint="eastAsia" w:ascii="ˎ̥" w:hAnsi="ˎ̥" w:eastAsia="宋体" w:cs="宋体"/>
          <w:color w:val="2A2A2A"/>
          <w:sz w:val="24"/>
          <w:szCs w:val="24"/>
        </w:rPr>
        <w:t>（</w:t>
      </w:r>
      <w:r>
        <w:rPr>
          <w:rFonts w:ascii="ˎ̥" w:hAnsi="ˎ̥" w:eastAsia="宋体" w:cs="宋体"/>
          <w:color w:val="2A2A2A"/>
          <w:sz w:val="24"/>
          <w:szCs w:val="24"/>
        </w:rPr>
        <w:t>附件1</w:t>
      </w:r>
      <w:r>
        <w:rPr>
          <w:rFonts w:hint="eastAsia" w:ascii="ˎ̥" w:hAnsi="ˎ̥" w:eastAsia="宋体" w:cs="宋体"/>
          <w:color w:val="2A2A2A"/>
          <w:sz w:val="24"/>
          <w:szCs w:val="24"/>
        </w:rPr>
        <w:t>）</w:t>
      </w:r>
      <w:r>
        <w:rPr>
          <w:rFonts w:ascii="ˎ̥" w:hAnsi="ˎ̥" w:eastAsia="宋体" w:cs="宋体"/>
          <w:color w:val="2A2A2A"/>
          <w:sz w:val="24"/>
          <w:szCs w:val="24"/>
        </w:rPr>
        <w:t>”和“项目基本信息表</w:t>
      </w:r>
      <w:r>
        <w:rPr>
          <w:rFonts w:hint="eastAsia" w:ascii="ˎ̥" w:hAnsi="ˎ̥" w:eastAsia="宋体" w:cs="宋体"/>
          <w:color w:val="2A2A2A"/>
          <w:sz w:val="24"/>
          <w:szCs w:val="24"/>
        </w:rPr>
        <w:t>（附件2）</w:t>
      </w:r>
      <w:r>
        <w:rPr>
          <w:rFonts w:ascii="ˎ̥" w:hAnsi="ˎ̥" w:eastAsia="宋体" w:cs="宋体"/>
          <w:color w:val="2A2A2A"/>
          <w:sz w:val="24"/>
          <w:szCs w:val="24"/>
        </w:rPr>
        <w:t>”的</w:t>
      </w:r>
      <w:r>
        <w:rPr>
          <w:rFonts w:ascii="ˎ̥" w:hAnsi="ˎ̥" w:eastAsia="宋体" w:cs="宋体"/>
          <w:b/>
          <w:color w:val="2A2A2A"/>
          <w:sz w:val="24"/>
          <w:szCs w:val="24"/>
        </w:rPr>
        <w:t>电子版发送至</w:t>
      </w:r>
      <w:r>
        <w:rPr>
          <w:rFonts w:hint="eastAsia" w:ascii="ˎ̥" w:hAnsi="ˎ̥" w:eastAsia="宋体" w:cs="宋体"/>
          <w:b/>
          <w:color w:val="2A2A2A"/>
          <w:sz w:val="24"/>
          <w:szCs w:val="24"/>
          <w:lang w:val="en-US" w:eastAsia="zh-CN"/>
        </w:rPr>
        <w:t>zongsiyu@nuaa.edu.cn</w:t>
      </w:r>
      <w:r>
        <w:rPr>
          <w:rFonts w:ascii="ˎ̥" w:hAnsi="ˎ̥" w:eastAsia="宋体" w:cs="宋体"/>
          <w:color w:val="2A2A2A"/>
          <w:sz w:val="24"/>
          <w:szCs w:val="24"/>
        </w:rPr>
        <w:t>，邮件主题请注明“XXX（姓名）</w:t>
      </w:r>
      <w:r>
        <w:rPr>
          <w:rFonts w:hint="eastAsia" w:ascii="ˎ̥" w:hAnsi="ˎ̥" w:eastAsia="宋体" w:cs="宋体"/>
          <w:color w:val="2A2A2A"/>
          <w:sz w:val="24"/>
          <w:szCs w:val="24"/>
        </w:rPr>
        <w:t>申报</w:t>
      </w:r>
      <w:r>
        <w:rPr>
          <w:rFonts w:ascii="ˎ̥" w:hAnsi="ˎ̥" w:eastAsia="宋体" w:cs="宋体"/>
          <w:color w:val="2A2A2A"/>
          <w:sz w:val="24"/>
          <w:szCs w:val="24"/>
        </w:rPr>
        <w:t>中国-克罗地亚科技例会交流项目”。</w:t>
      </w:r>
    </w:p>
    <w:p>
      <w:pPr>
        <w:shd w:val="clear" w:color="auto" w:fill="FFFFFF"/>
        <w:adjustRightInd/>
        <w:snapToGrid/>
        <w:spacing w:after="0" w:line="360" w:lineRule="auto"/>
        <w:ind w:firstLine="482" w:firstLineChars="200"/>
        <w:rPr>
          <w:rFonts w:hint="eastAsia" w:ascii="ˎ̥" w:hAnsi="ˎ̥" w:eastAsia="宋体" w:cs="宋体"/>
          <w:b/>
          <w:color w:val="2A2A2A"/>
          <w:sz w:val="24"/>
          <w:szCs w:val="24"/>
        </w:rPr>
      </w:pP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hint="eastAsia" w:ascii="ˎ̥" w:hAnsi="ˎ̥" w:eastAsia="宋体" w:cs="宋体"/>
          <w:color w:val="2A2A2A"/>
          <w:sz w:val="24"/>
          <w:szCs w:val="24"/>
        </w:rPr>
        <w:t xml:space="preserve">科学技术研究院   </w:t>
      </w:r>
      <w:r>
        <w:rPr>
          <w:rFonts w:ascii="ˎ̥" w:hAnsi="ˎ̥" w:eastAsia="宋体" w:cs="宋体"/>
          <w:color w:val="2A2A2A"/>
          <w:sz w:val="24"/>
          <w:szCs w:val="24"/>
        </w:rPr>
        <w:t xml:space="preserve">李臣亮 </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t>电话：</w:t>
      </w:r>
      <w:r>
        <w:rPr>
          <w:rFonts w:hint="eastAsia" w:ascii="ˎ̥" w:hAnsi="ˎ̥" w:eastAsia="宋体" w:cs="宋体"/>
          <w:color w:val="2A2A2A"/>
          <w:sz w:val="24"/>
          <w:szCs w:val="24"/>
        </w:rPr>
        <w:t xml:space="preserve"> </w:t>
      </w:r>
      <w:r>
        <w:rPr>
          <w:rFonts w:ascii="ˎ̥" w:hAnsi="ˎ̥" w:eastAsia="宋体" w:cs="宋体"/>
          <w:color w:val="2A2A2A"/>
          <w:sz w:val="24"/>
          <w:szCs w:val="24"/>
        </w:rPr>
        <w:t xml:space="preserve"> 025-84892758</w:t>
      </w:r>
    </w:p>
    <w:p>
      <w:pPr>
        <w:shd w:val="clear" w:color="auto" w:fill="FFFFFF"/>
        <w:adjustRightInd/>
        <w:snapToGrid/>
        <w:spacing w:after="0" w:line="360" w:lineRule="auto"/>
        <w:ind w:firstLine="480" w:firstLineChars="200"/>
        <w:rPr>
          <w:rFonts w:hint="eastAsia" w:ascii="ˎ̥" w:hAnsi="ˎ̥" w:eastAsia="宋体" w:cs="宋体"/>
          <w:color w:val="2A2A2A"/>
          <w:sz w:val="24"/>
          <w:szCs w:val="24"/>
        </w:rPr>
      </w:pPr>
      <w:r>
        <w:rPr>
          <w:rFonts w:ascii="ˎ̥" w:hAnsi="ˎ̥" w:eastAsia="宋体" w:cs="宋体"/>
          <w:color w:val="2A2A2A"/>
          <w:sz w:val="24"/>
          <w:szCs w:val="24"/>
        </w:rPr>
        <w:t>邮箱：</w:t>
      </w:r>
      <w:r>
        <w:rPr>
          <w:rFonts w:hint="eastAsia" w:ascii="ˎ̥" w:hAnsi="ˎ̥" w:eastAsia="宋体" w:cs="宋体"/>
          <w:color w:val="2A2A2A"/>
          <w:sz w:val="24"/>
          <w:szCs w:val="24"/>
        </w:rPr>
        <w:t xml:space="preserve"> </w:t>
      </w:r>
      <w:r>
        <w:fldChar w:fldCharType="begin"/>
      </w:r>
      <w:r>
        <w:instrText xml:space="preserve"> HYPERLINK "mailto:lcl520@nuaa.edu.cn" </w:instrText>
      </w:r>
      <w:r>
        <w:fldChar w:fldCharType="separate"/>
      </w:r>
      <w:r>
        <w:rPr>
          <w:rFonts w:hint="eastAsia" w:ascii="ˎ̥" w:hAnsi="ˎ̥" w:eastAsia="宋体" w:cs="宋体"/>
          <w:color w:val="2A2A2A"/>
          <w:sz w:val="24"/>
          <w:szCs w:val="24"/>
        </w:rPr>
        <w:t>lcl520@nuaa.edu.cn</w:t>
      </w:r>
      <w:r>
        <w:rPr>
          <w:rFonts w:hint="eastAsia" w:ascii="ˎ̥" w:hAnsi="ˎ̥" w:eastAsia="宋体" w:cs="宋体"/>
          <w:color w:val="2A2A2A"/>
          <w:sz w:val="24"/>
          <w:szCs w:val="24"/>
        </w:rPr>
        <w:fldChar w:fldCharType="end"/>
      </w:r>
      <w:r>
        <w:rPr>
          <w:rFonts w:ascii="ˎ̥" w:hAnsi="ˎ̥" w:eastAsia="宋体" w:cs="宋体"/>
          <w:color w:val="2A2A2A"/>
          <w:sz w:val="24"/>
          <w:szCs w:val="24"/>
        </w:rPr>
        <w:br w:type="textWrapping"/>
      </w:r>
    </w:p>
    <w:p>
      <w:pPr>
        <w:shd w:val="clear" w:color="auto" w:fill="FFFFFF"/>
        <w:adjustRightInd/>
        <w:snapToGrid/>
        <w:spacing w:after="0" w:line="360" w:lineRule="auto"/>
        <w:ind w:firstLine="482" w:firstLineChars="200"/>
        <w:rPr>
          <w:rFonts w:hint="eastAsia" w:ascii="ˎ̥" w:hAnsi="ˎ̥" w:eastAsia="宋体" w:cs="宋体"/>
          <w:color w:val="2A2A2A"/>
          <w:sz w:val="24"/>
          <w:szCs w:val="24"/>
        </w:rPr>
      </w:pPr>
      <w:r>
        <w:rPr>
          <w:rFonts w:ascii="ˎ̥" w:hAnsi="ˎ̥" w:eastAsia="宋体" w:cs="宋体"/>
          <w:b/>
          <w:color w:val="2A2A2A"/>
          <w:sz w:val="24"/>
          <w:szCs w:val="24"/>
        </w:rPr>
        <w:t>附件:</w:t>
      </w:r>
      <w:r>
        <w:rPr>
          <w:rFonts w:ascii="ˎ̥" w:hAnsi="ˎ̥" w:eastAsia="宋体" w:cs="宋体"/>
          <w:color w:val="2A2A2A"/>
          <w:sz w:val="24"/>
          <w:szCs w:val="24"/>
        </w:rPr>
        <w:t xml:space="preserve"> </w:t>
      </w:r>
      <w:r>
        <w:rPr>
          <w:rFonts w:ascii="ˎ̥" w:hAnsi="ˎ̥" w:eastAsia="宋体" w:cs="宋体"/>
          <w:b/>
          <w:color w:val="2A2A2A"/>
          <w:sz w:val="24"/>
          <w:szCs w:val="24"/>
        </w:rPr>
        <w:t xml:space="preserve">1. </w:t>
      </w:r>
      <w:r>
        <w:fldChar w:fldCharType="begin"/>
      </w:r>
      <w:r>
        <w:instrText xml:space="preserve"> HYPERLINK "https://www.most.gov.cn/tztg/201906/W020190610330328750229.doc" \t "_blank" </w:instrText>
      </w:r>
      <w:r>
        <w:fldChar w:fldCharType="separate"/>
      </w:r>
      <w:r>
        <w:rPr>
          <w:rFonts w:ascii="ˎ̥" w:hAnsi="ˎ̥" w:eastAsia="宋体" w:cs="宋体"/>
          <w:b/>
          <w:color w:val="2A2A2A"/>
          <w:sz w:val="24"/>
          <w:szCs w:val="24"/>
        </w:rPr>
        <w:t>科技例会交流项目申请表</w:t>
      </w:r>
      <w:r>
        <w:rPr>
          <w:rFonts w:ascii="ˎ̥" w:hAnsi="ˎ̥" w:eastAsia="宋体" w:cs="宋体"/>
          <w:b/>
          <w:color w:val="2A2A2A"/>
          <w:sz w:val="24"/>
          <w:szCs w:val="24"/>
        </w:rPr>
        <w:fldChar w:fldCharType="end"/>
      </w:r>
      <w:r>
        <w:rPr>
          <w:rFonts w:ascii="ˎ̥" w:hAnsi="ˎ̥" w:eastAsia="宋体" w:cs="宋体"/>
          <w:b/>
          <w:color w:val="2A2A2A"/>
          <w:sz w:val="24"/>
          <w:szCs w:val="24"/>
        </w:rPr>
        <w:br w:type="textWrapping"/>
      </w:r>
      <w:r>
        <w:rPr>
          <w:rFonts w:ascii="ˎ̥" w:hAnsi="ˎ̥" w:eastAsia="宋体" w:cs="宋体"/>
          <w:b/>
          <w:color w:val="2A2A2A"/>
          <w:sz w:val="24"/>
          <w:szCs w:val="24"/>
        </w:rPr>
        <w:t>　　</w:t>
      </w:r>
      <w:r>
        <w:rPr>
          <w:rFonts w:hint="eastAsia" w:ascii="ˎ̥" w:hAnsi="ˎ̥" w:eastAsia="宋体" w:cs="宋体"/>
          <w:b/>
          <w:color w:val="2A2A2A"/>
          <w:sz w:val="24"/>
          <w:szCs w:val="24"/>
        </w:rPr>
        <w:t xml:space="preserve"> </w:t>
      </w:r>
      <w:r>
        <w:rPr>
          <w:rFonts w:ascii="ˎ̥" w:hAnsi="ˎ̥" w:eastAsia="宋体" w:cs="宋体"/>
          <w:b/>
          <w:color w:val="2A2A2A"/>
          <w:sz w:val="24"/>
          <w:szCs w:val="24"/>
        </w:rPr>
        <w:t xml:space="preserve">　　 </w:t>
      </w:r>
      <w:r>
        <w:rPr>
          <w:rFonts w:hint="eastAsia" w:ascii="ˎ̥" w:hAnsi="ˎ̥" w:eastAsia="宋体" w:cs="宋体"/>
          <w:b/>
          <w:color w:val="2A2A2A"/>
          <w:sz w:val="24"/>
          <w:szCs w:val="24"/>
        </w:rPr>
        <w:t xml:space="preserve"> </w:t>
      </w:r>
      <w:r>
        <w:rPr>
          <w:rFonts w:ascii="ˎ̥" w:hAnsi="ˎ̥" w:eastAsia="宋体" w:cs="宋体"/>
          <w:b/>
          <w:color w:val="2A2A2A"/>
          <w:sz w:val="24"/>
          <w:szCs w:val="24"/>
        </w:rPr>
        <w:t xml:space="preserve">2. </w:t>
      </w:r>
      <w:r>
        <w:fldChar w:fldCharType="begin"/>
      </w:r>
      <w:r>
        <w:instrText xml:space="preserve"> HYPERLINK "https://www.most.gov.cn/tztg/201906/W020190610330329376450.xls" \t "_blank" </w:instrText>
      </w:r>
      <w:r>
        <w:fldChar w:fldCharType="separate"/>
      </w:r>
      <w:r>
        <w:rPr>
          <w:rFonts w:ascii="ˎ̥" w:hAnsi="ˎ̥" w:eastAsia="宋体" w:cs="宋体"/>
          <w:b/>
          <w:color w:val="2A2A2A"/>
          <w:sz w:val="24"/>
          <w:szCs w:val="24"/>
        </w:rPr>
        <w:t>项目基本信息表</w:t>
      </w:r>
      <w:r>
        <w:rPr>
          <w:rFonts w:ascii="ˎ̥" w:hAnsi="ˎ̥" w:eastAsia="宋体" w:cs="宋体"/>
          <w:b/>
          <w:color w:val="2A2A2A"/>
          <w:sz w:val="24"/>
          <w:szCs w:val="24"/>
        </w:rPr>
        <w:fldChar w:fldCharType="end"/>
      </w:r>
    </w:p>
    <w:p>
      <w:pPr>
        <w:spacing w:after="0" w:line="360" w:lineRule="auto"/>
        <w:ind w:firstLine="480" w:firstLineChars="200"/>
        <w:rPr>
          <w:sz w:val="24"/>
          <w:szCs w:val="24"/>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91F60"/>
    <w:rsid w:val="001D77A5"/>
    <w:rsid w:val="002044BF"/>
    <w:rsid w:val="00323B43"/>
    <w:rsid w:val="003D37D8"/>
    <w:rsid w:val="00426133"/>
    <w:rsid w:val="004358AB"/>
    <w:rsid w:val="005B3E45"/>
    <w:rsid w:val="00635921"/>
    <w:rsid w:val="008B7726"/>
    <w:rsid w:val="009647AD"/>
    <w:rsid w:val="00A118F7"/>
    <w:rsid w:val="00B671E5"/>
    <w:rsid w:val="00D31D50"/>
    <w:rsid w:val="00E33A53"/>
    <w:rsid w:val="00FB2220"/>
    <w:rsid w:val="52F9799B"/>
    <w:rsid w:val="561F2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uiPriority w:val="99"/>
    <w:pPr>
      <w:spacing w:after="0"/>
    </w:pPr>
    <w:rPr>
      <w:sz w:val="18"/>
      <w:szCs w:val="18"/>
    </w:rPr>
  </w:style>
  <w:style w:type="paragraph" w:styleId="3">
    <w:name w:val="Normal (Web)"/>
    <w:basedOn w:val="1"/>
    <w:semiHidden/>
    <w:unhideWhenUsed/>
    <w:uiPriority w:val="99"/>
    <w:pPr>
      <w:adjustRightInd/>
      <w:snapToGrid/>
      <w:spacing w:before="100" w:beforeAutospacing="1" w:after="100" w:afterAutospacing="1"/>
    </w:pPr>
    <w:rPr>
      <w:rFonts w:ascii="宋体" w:hAnsi="宋体" w:eastAsia="宋体" w:cs="宋体"/>
      <w:sz w:val="24"/>
      <w:szCs w:val="24"/>
    </w:rPr>
  </w:style>
  <w:style w:type="character" w:customStyle="1" w:styleId="6">
    <w:name w:val="批注框文本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154</Words>
  <Characters>882</Characters>
  <Lines>7</Lines>
  <Paragraphs>2</Paragraphs>
  <TotalTime>32</TotalTime>
  <ScaleCrop>false</ScaleCrop>
  <LinksUpToDate>false</LinksUpToDate>
  <CharactersWithSpaces>1034</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宗小兔</cp:lastModifiedBy>
  <dcterms:modified xsi:type="dcterms:W3CDTF">2019-06-18T07:48:02Z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