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DC67D9" w:rsidRDefault="00DC67D9" w:rsidP="00DC67D9">
      <w:pPr>
        <w:jc w:val="center"/>
        <w:rPr>
          <w:b/>
          <w:sz w:val="48"/>
          <w:szCs w:val="21"/>
        </w:rPr>
      </w:pPr>
      <w:r w:rsidRPr="007971BE">
        <w:rPr>
          <w:rFonts w:hint="eastAsia"/>
          <w:b/>
          <w:sz w:val="48"/>
          <w:szCs w:val="21"/>
        </w:rPr>
        <w:t>推</w:t>
      </w:r>
      <w:r w:rsidR="007971BE">
        <w:rPr>
          <w:rFonts w:hint="eastAsia"/>
          <w:b/>
          <w:sz w:val="48"/>
          <w:szCs w:val="21"/>
        </w:rPr>
        <w:t xml:space="preserve">  </w:t>
      </w:r>
      <w:proofErr w:type="gramStart"/>
      <w:r w:rsidRPr="007971BE">
        <w:rPr>
          <w:rFonts w:hint="eastAsia"/>
          <w:b/>
          <w:sz w:val="48"/>
          <w:szCs w:val="21"/>
        </w:rPr>
        <w:t>荐</w:t>
      </w:r>
      <w:proofErr w:type="gramEnd"/>
      <w:r w:rsidR="007971BE">
        <w:rPr>
          <w:rFonts w:hint="eastAsia"/>
          <w:b/>
          <w:sz w:val="48"/>
          <w:szCs w:val="21"/>
        </w:rPr>
        <w:t xml:space="preserve">  </w:t>
      </w:r>
      <w:r w:rsidRPr="007971BE">
        <w:rPr>
          <w:rFonts w:hint="eastAsia"/>
          <w:b/>
          <w:sz w:val="48"/>
          <w:szCs w:val="21"/>
        </w:rPr>
        <w:t>书</w:t>
      </w: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Pr="007971BE" w:rsidRDefault="007971BE" w:rsidP="00DC67D9">
      <w:pPr>
        <w:jc w:val="center"/>
        <w:rPr>
          <w:b/>
          <w:sz w:val="48"/>
          <w:szCs w:val="21"/>
        </w:rPr>
      </w:pP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  <w:u w:val="single"/>
        </w:rPr>
      </w:pPr>
      <w:r w:rsidRPr="007971BE">
        <w:rPr>
          <w:rFonts w:ascii="楷体" w:eastAsia="楷体" w:hAnsi="楷体" w:hint="eastAsia"/>
          <w:sz w:val="28"/>
          <w:szCs w:val="21"/>
        </w:rPr>
        <w:t>名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   </w:t>
      </w:r>
      <w:r w:rsidRPr="007971BE">
        <w:rPr>
          <w:rFonts w:ascii="楷体" w:eastAsia="楷体" w:hAnsi="楷体" w:hint="eastAsia"/>
          <w:sz w:val="28"/>
          <w:szCs w:val="21"/>
        </w:rPr>
        <w:t>称：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              </w:t>
      </w: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</w:rPr>
      </w:pPr>
      <w:r w:rsidRPr="007971BE">
        <w:rPr>
          <w:rFonts w:ascii="楷体" w:eastAsia="楷体" w:hAnsi="楷体" w:hint="eastAsia"/>
          <w:sz w:val="28"/>
          <w:szCs w:val="21"/>
        </w:rPr>
        <w:t>权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</w:t>
      </w:r>
      <w:r w:rsidRPr="007971BE">
        <w:rPr>
          <w:rFonts w:ascii="楷体" w:eastAsia="楷体" w:hAnsi="楷体" w:hint="eastAsia"/>
          <w:sz w:val="28"/>
          <w:szCs w:val="21"/>
        </w:rPr>
        <w:t>利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</w:t>
      </w:r>
      <w:r w:rsidRPr="007971BE">
        <w:rPr>
          <w:rFonts w:ascii="楷体" w:eastAsia="楷体" w:hAnsi="楷体" w:hint="eastAsia"/>
          <w:sz w:val="28"/>
          <w:szCs w:val="21"/>
        </w:rPr>
        <w:t>人：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      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 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</w:t>
      </w: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  <w:u w:val="single"/>
        </w:rPr>
      </w:pPr>
      <w:r w:rsidRPr="007971BE">
        <w:rPr>
          <w:rFonts w:ascii="楷体" w:eastAsia="楷体" w:hAnsi="楷体" w:hint="eastAsia"/>
          <w:sz w:val="28"/>
          <w:szCs w:val="21"/>
        </w:rPr>
        <w:t>推荐部门：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              </w:t>
      </w:r>
    </w:p>
    <w:p w:rsidR="00DC67D9" w:rsidRDefault="00DC67D9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P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  <w:r w:rsidRPr="007971BE">
        <w:rPr>
          <w:rFonts w:ascii="楷体" w:eastAsia="楷体" w:hAnsi="楷体" w:hint="eastAsia"/>
          <w:sz w:val="24"/>
          <w:szCs w:val="21"/>
        </w:rPr>
        <w:t>二〇</w:t>
      </w:r>
      <w:r w:rsidR="008E326C">
        <w:rPr>
          <w:rFonts w:ascii="楷体" w:eastAsia="楷体" w:hAnsi="楷体" w:hint="eastAsia"/>
          <w:sz w:val="24"/>
          <w:szCs w:val="21"/>
        </w:rPr>
        <w:t>二</w:t>
      </w:r>
      <w:r w:rsidR="008E326C" w:rsidRPr="007971BE">
        <w:rPr>
          <w:rFonts w:ascii="楷体" w:eastAsia="楷体" w:hAnsi="楷体" w:hint="eastAsia"/>
          <w:sz w:val="24"/>
          <w:szCs w:val="21"/>
        </w:rPr>
        <w:t>〇</w:t>
      </w:r>
      <w:r w:rsidRPr="007971BE">
        <w:rPr>
          <w:rFonts w:ascii="楷体" w:eastAsia="楷体" w:hAnsi="楷体" w:hint="eastAsia"/>
          <w:sz w:val="24"/>
          <w:szCs w:val="21"/>
        </w:rPr>
        <w:t>年</w:t>
      </w:r>
      <w:r w:rsidRPr="007971BE">
        <w:rPr>
          <w:rFonts w:ascii="楷体" w:eastAsia="楷体" w:hAnsi="楷体" w:hint="eastAsia"/>
          <w:sz w:val="24"/>
          <w:szCs w:val="21"/>
          <w:u w:val="single"/>
        </w:rPr>
        <w:t xml:space="preserve">    </w:t>
      </w:r>
      <w:r w:rsidRPr="007971BE">
        <w:rPr>
          <w:rFonts w:ascii="楷体" w:eastAsia="楷体" w:hAnsi="楷体" w:hint="eastAsia"/>
          <w:sz w:val="24"/>
          <w:szCs w:val="21"/>
        </w:rPr>
        <w:t>月</w:t>
      </w:r>
      <w:r w:rsidRPr="007971BE">
        <w:rPr>
          <w:rFonts w:ascii="楷体" w:eastAsia="楷体" w:hAnsi="楷体" w:hint="eastAsia"/>
          <w:sz w:val="24"/>
          <w:szCs w:val="21"/>
          <w:u w:val="single"/>
        </w:rPr>
        <w:t xml:space="preserve">    </w:t>
      </w:r>
      <w:r w:rsidRPr="007971BE">
        <w:rPr>
          <w:rFonts w:ascii="楷体" w:eastAsia="楷体" w:hAnsi="楷体" w:hint="eastAsia"/>
          <w:sz w:val="24"/>
          <w:szCs w:val="21"/>
        </w:rPr>
        <w:t>日</w:t>
      </w:r>
    </w:p>
    <w:p w:rsidR="00DC67D9" w:rsidRDefault="00DC67D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74305" w:rsidRPr="007618A1" w:rsidRDefault="00DC67D9" w:rsidP="00DC67D9">
      <w:pPr>
        <w:jc w:val="center"/>
        <w:rPr>
          <w:b/>
          <w:sz w:val="22"/>
          <w:szCs w:val="21"/>
        </w:rPr>
      </w:pPr>
      <w:r w:rsidRPr="007618A1">
        <w:rPr>
          <w:rFonts w:hint="eastAsia"/>
          <w:b/>
          <w:sz w:val="22"/>
          <w:szCs w:val="21"/>
        </w:rPr>
        <w:lastRenderedPageBreak/>
        <w:t>基本信息表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89424F" w:rsidTr="007618A1">
        <w:trPr>
          <w:trHeight w:val="4347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知识产权基本信息</w:t>
            </w:r>
          </w:p>
        </w:tc>
        <w:tc>
          <w:tcPr>
            <w:tcW w:w="7371" w:type="dxa"/>
            <w:vAlign w:val="center"/>
          </w:tcPr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本栏填写以下</w:t>
            </w:r>
            <w:r w:rsidRPr="0089424F">
              <w:rPr>
                <w:rFonts w:hint="eastAsia"/>
                <w:szCs w:val="21"/>
              </w:rPr>
              <w:t>3</w:t>
            </w:r>
            <w:r w:rsidRPr="0089424F">
              <w:rPr>
                <w:rFonts w:hint="eastAsia"/>
                <w:szCs w:val="21"/>
              </w:rPr>
              <w:t>项基本信息</w:t>
            </w:r>
            <w:r w:rsidRPr="0089424F">
              <w:rPr>
                <w:rFonts w:hint="eastAsia"/>
                <w:szCs w:val="21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1.</w:t>
            </w:r>
            <w:r w:rsidRPr="0089424F">
              <w:rPr>
                <w:rFonts w:hint="eastAsia"/>
                <w:szCs w:val="21"/>
              </w:rPr>
              <w:t>知识产权名称。若只有</w:t>
            </w:r>
            <w:r w:rsidRPr="0089424F">
              <w:rPr>
                <w:rFonts w:hint="eastAsia"/>
                <w:szCs w:val="21"/>
              </w:rPr>
              <w:t>1</w:t>
            </w:r>
            <w:r w:rsidRPr="0089424F">
              <w:rPr>
                <w:rFonts w:hint="eastAsia"/>
                <w:szCs w:val="21"/>
              </w:rPr>
              <w:t>项知识产权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即为该知识产权名称</w:t>
            </w:r>
            <w:r w:rsidRPr="0089424F">
              <w:rPr>
                <w:rFonts w:hint="eastAsia"/>
                <w:szCs w:val="21"/>
              </w:rPr>
              <w:t>:</w:t>
            </w:r>
            <w:r w:rsidRPr="0089424F">
              <w:rPr>
                <w:rFonts w:hint="eastAsia"/>
                <w:szCs w:val="21"/>
              </w:rPr>
              <w:t>若包含多项知识产权，请根据其主要特点，用途、对应产品等，提炼出具体名称。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2.</w:t>
            </w:r>
            <w:r w:rsidRPr="0089424F">
              <w:rPr>
                <w:rFonts w:hint="eastAsia"/>
                <w:szCs w:val="21"/>
              </w:rPr>
              <w:t>知识产权数量。统计所包含专利、商示、计算机软件著作权数量。尚未获得投权或已失效知识产权、未解密国防专利不得列入统计范围。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3.</w:t>
            </w:r>
            <w:r w:rsidRPr="0089424F">
              <w:rPr>
                <w:rFonts w:hint="eastAsia"/>
                <w:szCs w:val="21"/>
              </w:rPr>
              <w:t>核心知识产权。若包含多项知识产权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请列出核心知识产权名称和</w:t>
            </w:r>
            <w:r w:rsidR="004756B4">
              <w:rPr>
                <w:rFonts w:hint="eastAsia"/>
                <w:szCs w:val="21"/>
              </w:rPr>
              <w:t>授</w:t>
            </w:r>
            <w:r w:rsidRPr="0089424F">
              <w:rPr>
                <w:rFonts w:hint="eastAsia"/>
                <w:szCs w:val="21"/>
              </w:rPr>
              <w:t>权号</w:t>
            </w:r>
            <w:r w:rsidRPr="0089424F">
              <w:rPr>
                <w:rFonts w:hint="eastAsia"/>
                <w:szCs w:val="21"/>
              </w:rPr>
              <w:t>(</w:t>
            </w:r>
            <w:r w:rsidRPr="0089424F">
              <w:rPr>
                <w:rFonts w:hint="eastAsia"/>
                <w:szCs w:val="21"/>
              </w:rPr>
              <w:t>登记号</w:t>
            </w:r>
            <w:r w:rsidRPr="0089424F">
              <w:rPr>
                <w:rFonts w:hint="eastAsia"/>
                <w:szCs w:val="21"/>
              </w:rPr>
              <w:t>)</w:t>
            </w:r>
            <w:r w:rsidR="004756B4">
              <w:rPr>
                <w:rFonts w:hint="eastAsia"/>
                <w:szCs w:val="21"/>
              </w:rPr>
              <w:t>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Pr="004756B4">
              <w:rPr>
                <w:rFonts w:hint="eastAsia"/>
                <w:szCs w:val="21"/>
                <w:u w:val="single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投弹式高层建筑干粉消防车</w:t>
            </w:r>
            <w:r w:rsidRPr="0089424F">
              <w:rPr>
                <w:rFonts w:hint="eastAsia"/>
                <w:szCs w:val="21"/>
              </w:rPr>
              <w:t>(</w:t>
            </w:r>
            <w:r w:rsidRPr="0089424F">
              <w:rPr>
                <w:rFonts w:hint="eastAsia"/>
                <w:szCs w:val="21"/>
              </w:rPr>
              <w:t>含</w:t>
            </w:r>
            <w:r w:rsidRPr="0089424F">
              <w:rPr>
                <w:rFonts w:hint="eastAsia"/>
                <w:szCs w:val="21"/>
              </w:rPr>
              <w:t>17</w:t>
            </w:r>
            <w:r w:rsidRPr="0089424F">
              <w:rPr>
                <w:rFonts w:hint="eastAsia"/>
                <w:szCs w:val="21"/>
              </w:rPr>
              <w:t>项专利</w:t>
            </w:r>
            <w:r w:rsidRPr="0089424F">
              <w:rPr>
                <w:rFonts w:hint="eastAsia"/>
                <w:szCs w:val="21"/>
              </w:rPr>
              <w:t>)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 xml:space="preserve">(1 )ZL201210048453.2 </w:t>
            </w:r>
            <w:r w:rsidR="004756B4"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种适用于高层和超高层建筑</w:t>
            </w:r>
            <w:proofErr w:type="gramStart"/>
            <w:r w:rsidRPr="0089424F">
              <w:rPr>
                <w:rFonts w:hint="eastAsia"/>
                <w:szCs w:val="21"/>
              </w:rPr>
              <w:t>火灾并救的</w:t>
            </w:r>
            <w:proofErr w:type="gramEnd"/>
            <w:r w:rsidRPr="0089424F">
              <w:rPr>
                <w:rFonts w:hint="eastAsia"/>
                <w:szCs w:val="21"/>
              </w:rPr>
              <w:t>消防装置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(2) ZL201210394525.9</w:t>
            </w:r>
            <w:proofErr w:type="gramStart"/>
            <w:r w:rsidR="004756B4"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种用于</w:t>
            </w:r>
            <w:proofErr w:type="gramEnd"/>
            <w:r w:rsidRPr="0089424F">
              <w:rPr>
                <w:rFonts w:hint="eastAsia"/>
                <w:szCs w:val="21"/>
              </w:rPr>
              <w:t>高层楼宇灭火系统灭火弹拋射方法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(3) Z</w:t>
            </w:r>
            <w:r w:rsidR="004756B4" w:rsidRPr="0089424F">
              <w:rPr>
                <w:rFonts w:hint="eastAsia"/>
                <w:szCs w:val="21"/>
              </w:rPr>
              <w:t>L</w:t>
            </w:r>
            <w:r w:rsidRPr="0089424F">
              <w:rPr>
                <w:rFonts w:hint="eastAsia"/>
                <w:szCs w:val="21"/>
              </w:rPr>
              <w:t>201220069504.5</w:t>
            </w:r>
            <w:proofErr w:type="gramStart"/>
            <w:r w:rsidRPr="0089424F">
              <w:rPr>
                <w:rFonts w:hint="eastAsia"/>
                <w:szCs w:val="21"/>
              </w:rPr>
              <w:t>一种瓶</w:t>
            </w:r>
            <w:proofErr w:type="gramEnd"/>
            <w:r w:rsidRPr="0089424F">
              <w:rPr>
                <w:rFonts w:hint="eastAsia"/>
                <w:szCs w:val="21"/>
              </w:rPr>
              <w:t>式液体</w:t>
            </w:r>
            <w:r>
              <w:rPr>
                <w:rFonts w:hint="eastAsia"/>
                <w:szCs w:val="21"/>
              </w:rPr>
              <w:t>平衡装置</w:t>
            </w:r>
          </w:p>
        </w:tc>
      </w:tr>
      <w:tr w:rsidR="0089424F" w:rsidTr="007618A1">
        <w:trPr>
          <w:trHeight w:val="2253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7371" w:type="dxa"/>
            <w:vAlign w:val="center"/>
          </w:tcPr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本栏填写知识产权相关技术简介、解决的问题、主要用途等。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Pr="004756B4">
              <w:rPr>
                <w:rFonts w:hint="eastAsia"/>
                <w:szCs w:val="21"/>
                <w:u w:val="single"/>
              </w:rPr>
              <w:t>:_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相关专利针对</w:t>
            </w:r>
            <w:r w:rsidRPr="0089424F">
              <w:rPr>
                <w:rFonts w:hint="eastAsia"/>
                <w:szCs w:val="21"/>
              </w:rPr>
              <w:t>TI</w:t>
            </w:r>
            <w:r>
              <w:rPr>
                <w:rFonts w:hint="eastAsia"/>
                <w:szCs w:val="21"/>
              </w:rPr>
              <w:t>-</w:t>
            </w:r>
            <w:r w:rsidRPr="0089424F">
              <w:rPr>
                <w:rFonts w:hint="eastAsia"/>
                <w:szCs w:val="21"/>
              </w:rPr>
              <w:t>MS</w:t>
            </w:r>
            <w:r w:rsidRPr="0089424F">
              <w:rPr>
                <w:rFonts w:hint="eastAsia"/>
                <w:szCs w:val="21"/>
              </w:rPr>
              <w:t>测量难以适应宽质量范围不同元素监测的问题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提出了</w:t>
            </w:r>
            <w:r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种具有</w:t>
            </w:r>
            <w:r>
              <w:rPr>
                <w:rFonts w:hint="eastAsia"/>
                <w:szCs w:val="21"/>
              </w:rPr>
              <w:t>全</w:t>
            </w:r>
            <w:r w:rsidRPr="0089424F">
              <w:rPr>
                <w:rFonts w:hint="eastAsia"/>
                <w:szCs w:val="21"/>
              </w:rPr>
              <w:t>谱获取、</w:t>
            </w:r>
            <w:proofErr w:type="gramStart"/>
            <w:r w:rsidRPr="0089424F">
              <w:rPr>
                <w:rFonts w:hint="eastAsia"/>
                <w:szCs w:val="21"/>
              </w:rPr>
              <w:t>热色层</w:t>
            </w:r>
            <w:proofErr w:type="gramEnd"/>
            <w:r w:rsidRPr="0089424F">
              <w:rPr>
                <w:rFonts w:hint="eastAsia"/>
                <w:szCs w:val="21"/>
              </w:rPr>
              <w:t>效应的热电离飞行时间质谱分析检测技术方案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以及</w:t>
            </w:r>
            <w:r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种具有分辨宰高、分析速度快、样品</w:t>
            </w:r>
            <w:r>
              <w:rPr>
                <w:rFonts w:hint="eastAsia"/>
                <w:szCs w:val="21"/>
              </w:rPr>
              <w:t>用</w:t>
            </w:r>
            <w:r w:rsidRPr="0089424F">
              <w:rPr>
                <w:rFonts w:hint="eastAsia"/>
                <w:szCs w:val="21"/>
              </w:rPr>
              <w:t>量少等特点的</w:t>
            </w:r>
            <w:r>
              <w:rPr>
                <w:rFonts w:hint="eastAsia"/>
                <w:szCs w:val="21"/>
              </w:rPr>
              <w:t>热</w:t>
            </w:r>
            <w:r w:rsidRPr="0089424F">
              <w:rPr>
                <w:rFonts w:hint="eastAsia"/>
                <w:szCs w:val="21"/>
              </w:rPr>
              <w:t>电离飞行时</w:t>
            </w:r>
            <w:r>
              <w:rPr>
                <w:rFonts w:hint="eastAsia"/>
                <w:szCs w:val="21"/>
              </w:rPr>
              <w:t>间</w:t>
            </w:r>
            <w:r w:rsidRPr="0089424F">
              <w:rPr>
                <w:rFonts w:hint="eastAsia"/>
                <w:szCs w:val="21"/>
              </w:rPr>
              <w:t>质谱仪器技术方案，可用于</w:t>
            </w:r>
            <w:proofErr w:type="gramStart"/>
            <w:r w:rsidRPr="0089424F">
              <w:rPr>
                <w:rFonts w:hint="eastAsia"/>
                <w:szCs w:val="21"/>
              </w:rPr>
              <w:t>核级材料</w:t>
            </w:r>
            <w:proofErr w:type="gramEnd"/>
            <w:r w:rsidRPr="0089424F">
              <w:rPr>
                <w:rFonts w:hint="eastAsia"/>
                <w:szCs w:val="21"/>
              </w:rPr>
              <w:t>中关键元素的同位素测定。</w:t>
            </w:r>
          </w:p>
        </w:tc>
      </w:tr>
      <w:tr w:rsidR="0089424F" w:rsidTr="007618A1">
        <w:trPr>
          <w:trHeight w:val="3102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本知识产权对应产品技术优势和性能指标</w:t>
            </w:r>
          </w:p>
        </w:tc>
        <w:tc>
          <w:tcPr>
            <w:tcW w:w="7371" w:type="dxa"/>
            <w:vAlign w:val="center"/>
          </w:tcPr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本栏简要说明基于相关知识产权开发的产品或方法技术优势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列举能够反映其技术先进性的主要性能指标，并注明每项指标数值范围及量纲。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="007618A1" w:rsidRPr="004756B4">
              <w:rPr>
                <w:rFonts w:hint="eastAsia"/>
                <w:szCs w:val="21"/>
                <w:u w:val="single"/>
              </w:rPr>
              <w:t>：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基于本专利开发的热电离飞行时间质谱仪，主要技术优势和性能指标如下</w:t>
            </w:r>
            <w:r w:rsidRPr="0089424F">
              <w:rPr>
                <w:rFonts w:hint="eastAsia"/>
                <w:szCs w:val="21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 xml:space="preserve"> </w:t>
            </w:r>
            <w:r w:rsidRPr="0089424F">
              <w:rPr>
                <w:rFonts w:hint="eastAsia"/>
                <w:szCs w:val="21"/>
              </w:rPr>
              <w:t>一、主要技术优势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有效利用飞行时间分析器的全谱分析特性，为地质样品</w:t>
            </w:r>
            <w:proofErr w:type="spellStart"/>
            <w:r w:rsidRPr="0089424F">
              <w:rPr>
                <w:rFonts w:hint="eastAsia"/>
                <w:szCs w:val="21"/>
              </w:rPr>
              <w:t>P</w:t>
            </w:r>
            <w:r w:rsidR="004756B4">
              <w:rPr>
                <w:rFonts w:hint="eastAsia"/>
                <w:szCs w:val="21"/>
              </w:rPr>
              <w:t>b</w:t>
            </w:r>
            <w:proofErr w:type="spellEnd"/>
            <w:r w:rsidRPr="0089424F">
              <w:rPr>
                <w:rFonts w:hint="eastAsia"/>
                <w:szCs w:val="21"/>
              </w:rPr>
              <w:t>同位素分析建立</w:t>
            </w:r>
            <w:r w:rsidR="007618A1">
              <w:rPr>
                <w:rFonts w:hint="eastAsia"/>
                <w:szCs w:val="21"/>
              </w:rPr>
              <w:t>新的方法，并取得良好的应用效果。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二、主要性能指标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(1)</w:t>
            </w:r>
            <w:r w:rsidRPr="0089424F">
              <w:rPr>
                <w:rFonts w:hint="eastAsia"/>
                <w:szCs w:val="21"/>
              </w:rPr>
              <w:t>真空</w:t>
            </w:r>
            <w:r w:rsidR="007618A1">
              <w:rPr>
                <w:rFonts w:hint="eastAsia"/>
                <w:szCs w:val="21"/>
              </w:rPr>
              <w:t>系统漏率</w:t>
            </w:r>
            <w:r w:rsidRPr="0089424F">
              <w:rPr>
                <w:rFonts w:hint="eastAsia"/>
                <w:szCs w:val="21"/>
              </w:rPr>
              <w:t>: &lt;1x10</w:t>
            </w:r>
            <w:r w:rsidR="007618A1" w:rsidRPr="008A3529">
              <w:rPr>
                <w:rFonts w:hint="eastAsia"/>
                <w:szCs w:val="21"/>
              </w:rPr>
              <w:t>-9</w:t>
            </w:r>
            <w:r w:rsidRPr="0089424F">
              <w:rPr>
                <w:rFonts w:hint="eastAsia"/>
                <w:szCs w:val="21"/>
              </w:rPr>
              <w:t>Pa. m</w:t>
            </w:r>
            <w:r w:rsidR="007618A1" w:rsidRPr="004756B4">
              <w:rPr>
                <w:rFonts w:hint="eastAsia"/>
                <w:szCs w:val="21"/>
                <w:vertAlign w:val="superscript"/>
              </w:rPr>
              <w:t>3</w:t>
            </w:r>
            <w:r w:rsidRPr="0089424F">
              <w:rPr>
                <w:rFonts w:hint="eastAsia"/>
                <w:szCs w:val="21"/>
              </w:rPr>
              <w:t>/s;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(2)</w:t>
            </w:r>
            <w:r w:rsidRPr="0089424F">
              <w:rPr>
                <w:rFonts w:hint="eastAsia"/>
                <w:szCs w:val="21"/>
              </w:rPr>
              <w:t>质量范围</w:t>
            </w:r>
            <w:r w:rsidRPr="0089424F">
              <w:rPr>
                <w:rFonts w:hint="eastAsia"/>
                <w:szCs w:val="21"/>
              </w:rPr>
              <w:t xml:space="preserve">: (1~320) </w:t>
            </w:r>
            <w:proofErr w:type="spellStart"/>
            <w:r w:rsidRPr="0089424F">
              <w:rPr>
                <w:rFonts w:hint="eastAsia"/>
                <w:szCs w:val="21"/>
              </w:rPr>
              <w:t>amu</w:t>
            </w:r>
            <w:proofErr w:type="spellEnd"/>
            <w:r w:rsidR="004756B4">
              <w:rPr>
                <w:rFonts w:hint="eastAsia"/>
                <w:szCs w:val="21"/>
              </w:rPr>
              <w:t>。</w:t>
            </w:r>
          </w:p>
        </w:tc>
      </w:tr>
      <w:tr w:rsidR="0089424F" w:rsidTr="007618A1">
        <w:trPr>
          <w:trHeight w:val="375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技术水平</w:t>
            </w:r>
          </w:p>
        </w:tc>
        <w:tc>
          <w:tcPr>
            <w:tcW w:w="7371" w:type="dxa"/>
            <w:vAlign w:val="center"/>
          </w:tcPr>
          <w:p w:rsidR="0089424F" w:rsidRDefault="007618A1" w:rsidP="007618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国际领先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国际先进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国内领先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>国内先进</w:t>
            </w:r>
          </w:p>
        </w:tc>
      </w:tr>
      <w:tr w:rsidR="0089424F" w:rsidTr="007618A1">
        <w:trPr>
          <w:trHeight w:val="266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应用情况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firstLineChars="200" w:firstLine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本栏描述相关产品当前应用情况，如工程样机试生产</w:t>
            </w:r>
            <w:r w:rsidRPr="007618A1">
              <w:rPr>
                <w:rFonts w:hint="eastAsia"/>
                <w:szCs w:val="21"/>
              </w:rPr>
              <w:t>.</w:t>
            </w:r>
            <w:r w:rsidRPr="007618A1">
              <w:rPr>
                <w:rFonts w:hint="eastAsia"/>
                <w:szCs w:val="21"/>
              </w:rPr>
              <w:t>批量生产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年产量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、试推广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年销量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等。</w:t>
            </w:r>
          </w:p>
        </w:tc>
      </w:tr>
      <w:tr w:rsidR="0089424F" w:rsidTr="007618A1">
        <w:trPr>
          <w:trHeight w:val="357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应用前景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firstLineChars="200" w:firstLine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本栏说明知识产权拟转化应用领域、预期市场前景和经济效益。</w:t>
            </w:r>
          </w:p>
        </w:tc>
      </w:tr>
      <w:tr w:rsidR="0089424F" w:rsidTr="007618A1">
        <w:trPr>
          <w:trHeight w:val="277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转化形式</w:t>
            </w:r>
          </w:p>
        </w:tc>
        <w:tc>
          <w:tcPr>
            <w:tcW w:w="7371" w:type="dxa"/>
          </w:tcPr>
          <w:p w:rsidR="0089424F" w:rsidRDefault="007618A1" w:rsidP="00DC67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转让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许可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合作开发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作价投资</w:t>
            </w:r>
          </w:p>
        </w:tc>
      </w:tr>
      <w:tr w:rsidR="0089424F" w:rsidTr="007618A1">
        <w:trPr>
          <w:trHeight w:val="239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持有单位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leftChars="200" w:left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填写单位公开名称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与权利人名称保持一致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。</w:t>
            </w:r>
          </w:p>
        </w:tc>
      </w:tr>
      <w:tr w:rsidR="0089424F" w:rsidTr="007618A1">
        <w:trPr>
          <w:trHeight w:val="1125"/>
        </w:trPr>
        <w:tc>
          <w:tcPr>
            <w:tcW w:w="1418" w:type="dxa"/>
            <w:vAlign w:val="center"/>
          </w:tcPr>
          <w:p w:rsidR="0089424F" w:rsidRPr="007618A1" w:rsidRDefault="007618A1" w:rsidP="007618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7371" w:type="dxa"/>
            <w:vAlign w:val="center"/>
          </w:tcPr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 w:rsidRPr="007618A1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 w:rsidRPr="007618A1">
              <w:rPr>
                <w:rFonts w:hint="eastAsia"/>
                <w:szCs w:val="21"/>
              </w:rPr>
              <w:t>人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 w:rsidRPr="007618A1">
              <w:rPr>
                <w:rFonts w:hint="eastAsia"/>
                <w:szCs w:val="21"/>
              </w:rPr>
              <w:t>话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电子邮箱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89424F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  </w:t>
            </w:r>
            <w:r w:rsidRPr="007618A1">
              <w:rPr>
                <w:rFonts w:hint="eastAsia"/>
                <w:szCs w:val="21"/>
              </w:rPr>
              <w:t>址</w:t>
            </w:r>
            <w:r w:rsidRPr="007618A1">
              <w:rPr>
                <w:rFonts w:hint="eastAsia"/>
                <w:szCs w:val="21"/>
              </w:rPr>
              <w:t>:</w:t>
            </w:r>
          </w:p>
        </w:tc>
      </w:tr>
    </w:tbl>
    <w:p w:rsidR="008A3529" w:rsidRDefault="008A3529" w:rsidP="00DC67D9">
      <w:pPr>
        <w:jc w:val="center"/>
        <w:rPr>
          <w:szCs w:val="21"/>
        </w:rPr>
      </w:pPr>
    </w:p>
    <w:p w:rsidR="008A3529" w:rsidRDefault="008A3529" w:rsidP="008A3529">
      <w:pPr>
        <w:widowControl/>
        <w:jc w:val="center"/>
        <w:rPr>
          <w:b/>
          <w:sz w:val="28"/>
          <w:szCs w:val="28"/>
        </w:rPr>
      </w:pPr>
      <w:r>
        <w:rPr>
          <w:szCs w:val="21"/>
        </w:rPr>
        <w:br w:type="page"/>
      </w:r>
      <w:r w:rsidRPr="008A3529">
        <w:rPr>
          <w:rFonts w:hint="eastAsia"/>
          <w:b/>
          <w:sz w:val="28"/>
          <w:szCs w:val="28"/>
        </w:rPr>
        <w:lastRenderedPageBreak/>
        <w:t>一、</w:t>
      </w:r>
      <w:r>
        <w:rPr>
          <w:rFonts w:hint="eastAsia"/>
          <w:b/>
          <w:sz w:val="28"/>
          <w:szCs w:val="28"/>
        </w:rPr>
        <w:t>推荐理由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A3529" w:rsidTr="008A3529">
        <w:trPr>
          <w:trHeight w:val="12828"/>
        </w:trPr>
        <w:tc>
          <w:tcPr>
            <w:tcW w:w="8789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从知识产权状况，技术先进性、技术成熟度、实施可行性、当前应用情况、市场应用前景、获奖情况等方面</w:t>
            </w:r>
            <w:r w:rsidR="00B32069">
              <w:rPr>
                <w:rFonts w:hint="eastAsia"/>
                <w:sz w:val="22"/>
                <w:szCs w:val="28"/>
              </w:rPr>
              <w:t>阐</w:t>
            </w:r>
            <w:r w:rsidRPr="008A3529">
              <w:rPr>
                <w:rFonts w:hint="eastAsia"/>
                <w:sz w:val="22"/>
                <w:szCs w:val="28"/>
              </w:rPr>
              <w:t>述知识产权转化信息</w:t>
            </w:r>
            <w:r w:rsidR="00B32069">
              <w:rPr>
                <w:rFonts w:hint="eastAsia"/>
                <w:sz w:val="22"/>
                <w:szCs w:val="28"/>
              </w:rPr>
              <w:t>推荐</w:t>
            </w:r>
            <w:r w:rsidRPr="008A3529">
              <w:rPr>
                <w:rFonts w:hint="eastAsia"/>
                <w:sz w:val="22"/>
                <w:szCs w:val="28"/>
              </w:rPr>
              <w:t>理由。</w:t>
            </w:r>
          </w:p>
          <w:p w:rsidR="008A3529" w:rsidRPr="008A3529" w:rsidRDefault="008A3529" w:rsidP="008A3529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8A3529" w:rsidRPr="008A3529" w:rsidRDefault="008A3529" w:rsidP="008A3529">
            <w:pPr>
              <w:widowControl/>
              <w:ind w:firstLineChars="200" w:firstLine="440"/>
              <w:rPr>
                <w:sz w:val="28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以上材料不超过</w:t>
            </w:r>
            <w:r w:rsidRPr="008A3529">
              <w:rPr>
                <w:rFonts w:hint="eastAsia"/>
                <w:sz w:val="22"/>
                <w:szCs w:val="28"/>
              </w:rPr>
              <w:t>500</w:t>
            </w:r>
            <w:r w:rsidRPr="008A3529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8A3529" w:rsidRDefault="008A3529" w:rsidP="008A3529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二、知识产权状况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9"/>
        <w:gridCol w:w="851"/>
        <w:gridCol w:w="1417"/>
        <w:gridCol w:w="709"/>
        <w:gridCol w:w="2551"/>
      </w:tblGrid>
      <w:tr w:rsidR="008A3529" w:rsidTr="00FF08EE">
        <w:trPr>
          <w:trHeight w:val="2905"/>
        </w:trPr>
        <w:tc>
          <w:tcPr>
            <w:tcW w:w="8789" w:type="dxa"/>
            <w:gridSpan w:val="6"/>
            <w:vAlign w:val="center"/>
          </w:tcPr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简要说明知识产权技术来源、知识产权创造和保护情况，及其他需说明的情况。</w:t>
            </w:r>
          </w:p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请核对知识产权法律状态，尚未获得投权或已失效的知识产权、未解密国防专利不能列</w:t>
            </w:r>
            <w:r>
              <w:rPr>
                <w:rFonts w:hint="eastAsia"/>
                <w:sz w:val="22"/>
                <w:szCs w:val="28"/>
              </w:rPr>
              <w:t>入。</w:t>
            </w:r>
          </w:p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8A3529" w:rsidRDefault="008A3529" w:rsidP="00FF08EE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以上材料不超过</w:t>
            </w:r>
            <w:r w:rsidRPr="008A3529">
              <w:rPr>
                <w:rFonts w:hint="eastAsia"/>
                <w:sz w:val="22"/>
                <w:szCs w:val="28"/>
              </w:rPr>
              <w:t>300</w:t>
            </w:r>
            <w:r w:rsidRPr="008A3529">
              <w:rPr>
                <w:rFonts w:hint="eastAsia"/>
                <w:sz w:val="22"/>
                <w:szCs w:val="28"/>
              </w:rPr>
              <w:t>字。</w:t>
            </w:r>
          </w:p>
        </w:tc>
      </w:tr>
      <w:tr w:rsidR="008A3529" w:rsidTr="00FF08EE">
        <w:trPr>
          <w:trHeight w:val="832"/>
        </w:trPr>
        <w:tc>
          <w:tcPr>
            <w:tcW w:w="8789" w:type="dxa"/>
            <w:gridSpan w:val="6"/>
            <w:vAlign w:val="center"/>
          </w:tcPr>
          <w:p w:rsidR="008A3529" w:rsidRP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含专利</w:t>
            </w:r>
            <w:proofErr w:type="gramEnd"/>
            <w:r>
              <w:rPr>
                <w:rFonts w:hint="eastAsia"/>
                <w:sz w:val="22"/>
                <w:szCs w:val="28"/>
              </w:rPr>
              <w:t>情况（包括发明、实用新型、外观设计）</w:t>
            </w:r>
          </w:p>
        </w:tc>
      </w:tr>
      <w:tr w:rsidR="008A3529" w:rsidTr="00FF08EE">
        <w:trPr>
          <w:trHeight w:val="700"/>
        </w:trPr>
        <w:tc>
          <w:tcPr>
            <w:tcW w:w="2552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专利号</w:t>
            </w:r>
          </w:p>
        </w:tc>
        <w:tc>
          <w:tcPr>
            <w:tcW w:w="2126" w:type="dxa"/>
            <w:gridSpan w:val="2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专利类别</w:t>
            </w:r>
          </w:p>
        </w:tc>
        <w:tc>
          <w:tcPr>
            <w:tcW w:w="2551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专利权人</w:t>
            </w:r>
          </w:p>
        </w:tc>
      </w:tr>
      <w:tr w:rsidR="008A3529" w:rsidTr="00FF08EE">
        <w:trPr>
          <w:trHeight w:val="565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7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62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4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60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39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8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706"/>
        </w:trPr>
        <w:tc>
          <w:tcPr>
            <w:tcW w:w="8789" w:type="dxa"/>
            <w:gridSpan w:val="6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包含商标、著作权等情况</w:t>
            </w:r>
          </w:p>
        </w:tc>
      </w:tr>
      <w:tr w:rsidR="00FF08EE" w:rsidTr="00FF08EE">
        <w:trPr>
          <w:trHeight w:val="558"/>
        </w:trPr>
        <w:tc>
          <w:tcPr>
            <w:tcW w:w="3261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登记（注册）名称</w:t>
            </w:r>
          </w:p>
        </w:tc>
        <w:tc>
          <w:tcPr>
            <w:tcW w:w="2268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登记号（注册号）</w:t>
            </w:r>
          </w:p>
        </w:tc>
        <w:tc>
          <w:tcPr>
            <w:tcW w:w="3260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权利人</w:t>
            </w:r>
          </w:p>
        </w:tc>
      </w:tr>
      <w:tr w:rsidR="00FF08EE" w:rsidTr="00FF08EE">
        <w:trPr>
          <w:trHeight w:val="551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57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62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54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48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</w:tbl>
    <w:p w:rsidR="008A3529" w:rsidRPr="008A3529" w:rsidRDefault="008A3529" w:rsidP="008A3529">
      <w:pPr>
        <w:widowControl/>
        <w:jc w:val="center"/>
        <w:rPr>
          <w:b/>
          <w:sz w:val="28"/>
          <w:szCs w:val="28"/>
        </w:rPr>
      </w:pPr>
    </w:p>
    <w:p w:rsidR="00DC67D9" w:rsidRPr="00FF08EE" w:rsidRDefault="00FF08EE" w:rsidP="00FF08EE">
      <w:pPr>
        <w:widowControl/>
        <w:jc w:val="center"/>
        <w:rPr>
          <w:b/>
          <w:sz w:val="28"/>
          <w:szCs w:val="28"/>
        </w:rPr>
      </w:pPr>
      <w:r w:rsidRPr="00FF08EE">
        <w:rPr>
          <w:rFonts w:hint="eastAsia"/>
          <w:b/>
          <w:sz w:val="28"/>
          <w:szCs w:val="28"/>
        </w:rPr>
        <w:lastRenderedPageBreak/>
        <w:t>三、技术先进性说明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FF08EE" w:rsidTr="00FF08EE">
        <w:trPr>
          <w:trHeight w:val="12686"/>
        </w:trPr>
        <w:tc>
          <w:tcPr>
            <w:tcW w:w="8789" w:type="dxa"/>
            <w:vAlign w:val="center"/>
          </w:tcPr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FF08EE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主要技术创新点。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说明该知识产权可解决哪些关键、共性的技术问题</w:t>
            </w: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包括技术短板与瓶颈、打破垄断或禁运、替代进口的问题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，说明</w:t>
            </w:r>
            <w:r w:rsidR="00402E7A">
              <w:rPr>
                <w:rFonts w:hint="eastAsia"/>
                <w:sz w:val="22"/>
                <w:szCs w:val="28"/>
              </w:rPr>
              <w:t>主</w:t>
            </w:r>
            <w:r w:rsidRPr="00FF08EE">
              <w:rPr>
                <w:rFonts w:hint="eastAsia"/>
                <w:sz w:val="22"/>
                <w:szCs w:val="28"/>
              </w:rPr>
              <w:t>要技术创新情祝和技术特点。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二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技术优势。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说明该知识产权在提高效率，降低成本、节能</w:t>
            </w:r>
            <w:r w:rsidR="00402E7A">
              <w:rPr>
                <w:rFonts w:hint="eastAsia"/>
                <w:sz w:val="22"/>
                <w:szCs w:val="28"/>
              </w:rPr>
              <w:t>减</w:t>
            </w:r>
            <w:r w:rsidRPr="00FF08EE">
              <w:rPr>
                <w:rFonts w:hint="eastAsia"/>
                <w:sz w:val="22"/>
                <w:szCs w:val="28"/>
              </w:rPr>
              <w:t>排、改善性能、提升品质等方面的技术优势，与国内外同类技术或产品的性能指标对比情况。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三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主要性能指标</w:t>
            </w:r>
            <w:r w:rsidRPr="00FF08EE">
              <w:rPr>
                <w:rFonts w:hint="eastAsia"/>
                <w:sz w:val="22"/>
                <w:szCs w:val="28"/>
              </w:rPr>
              <w:t>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1.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1</w:t>
            </w:r>
            <w:r w:rsidR="00402E7A">
              <w:rPr>
                <w:rFonts w:hint="eastAsia"/>
                <w:sz w:val="22"/>
                <w:szCs w:val="28"/>
              </w:rPr>
              <w:t>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2.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2.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3.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3.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……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FF08EE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以上材料不超过</w:t>
            </w:r>
            <w:r w:rsidRPr="00FF08EE">
              <w:rPr>
                <w:rFonts w:hint="eastAsia"/>
                <w:sz w:val="22"/>
                <w:szCs w:val="28"/>
              </w:rPr>
              <w:t>1000</w:t>
            </w:r>
            <w:r w:rsidRPr="00FF08EE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FF08EE" w:rsidRDefault="00FF08EE" w:rsidP="00FF08EE">
      <w:pPr>
        <w:widowControl/>
        <w:jc w:val="center"/>
        <w:rPr>
          <w:b/>
          <w:sz w:val="28"/>
          <w:szCs w:val="28"/>
        </w:rPr>
      </w:pPr>
    </w:p>
    <w:p w:rsidR="00FF08EE" w:rsidRDefault="00FF08EE" w:rsidP="00FF08EE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四、技术成熟度说明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FF08EE" w:rsidTr="009D624B">
        <w:trPr>
          <w:trHeight w:val="12828"/>
        </w:trPr>
        <w:tc>
          <w:tcPr>
            <w:tcW w:w="8789" w:type="dxa"/>
            <w:vAlign w:val="center"/>
          </w:tcPr>
          <w:p w:rsidR="00FF08EE" w:rsidRPr="00FF08EE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="00FF08EE" w:rsidRPr="00FF08EE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="00FF08EE" w:rsidRPr="00FF08EE">
              <w:rPr>
                <w:rFonts w:hint="eastAsia"/>
                <w:sz w:val="22"/>
                <w:szCs w:val="28"/>
              </w:rPr>
              <w:t>)</w:t>
            </w:r>
            <w:r w:rsidR="00FF08EE">
              <w:rPr>
                <w:rFonts w:hint="eastAsia"/>
                <w:sz w:val="22"/>
                <w:szCs w:val="28"/>
              </w:rPr>
              <w:t>技术成</w:t>
            </w:r>
            <w:r w:rsidR="00FF08EE" w:rsidRPr="00FF08EE">
              <w:rPr>
                <w:rFonts w:hint="eastAsia"/>
                <w:sz w:val="22"/>
                <w:szCs w:val="28"/>
              </w:rPr>
              <w:t>熟度说明</w:t>
            </w:r>
            <w:r w:rsidR="00330FC6">
              <w:rPr>
                <w:rFonts w:hint="eastAsia"/>
                <w:sz w:val="22"/>
                <w:szCs w:val="28"/>
              </w:rPr>
              <w:t>。</w:t>
            </w:r>
          </w:p>
          <w:p w:rsidR="00FF08EE" w:rsidRP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说明相关技术的成熟度情况，形成技术成熟度结论，使用正样级、产品级</w:t>
            </w:r>
            <w:r w:rsidR="00330FC6" w:rsidRPr="00330FC6">
              <w:rPr>
                <w:rFonts w:hint="eastAsia"/>
                <w:sz w:val="22"/>
                <w:szCs w:val="28"/>
              </w:rPr>
              <w:t>、</w:t>
            </w:r>
            <w:r w:rsidRPr="00FF08EE">
              <w:rPr>
                <w:rFonts w:hint="eastAsia"/>
                <w:sz w:val="22"/>
                <w:szCs w:val="28"/>
              </w:rPr>
              <w:t>商业化等级别进行描述。</w:t>
            </w:r>
          </w:p>
          <w:p w:rsidR="00FF08EE" w:rsidRP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二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技术成熟度评价情况。</w:t>
            </w:r>
          </w:p>
          <w:p w:rsid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proofErr w:type="gramStart"/>
            <w:r w:rsidRPr="00FF08EE">
              <w:rPr>
                <w:rFonts w:hint="eastAsia"/>
                <w:sz w:val="22"/>
                <w:szCs w:val="28"/>
              </w:rPr>
              <w:t>若相关</w:t>
            </w:r>
            <w:proofErr w:type="gramEnd"/>
            <w:r w:rsidRPr="00FF08EE">
              <w:rPr>
                <w:rFonts w:hint="eastAsia"/>
                <w:sz w:val="22"/>
                <w:szCs w:val="28"/>
              </w:rPr>
              <w:t>技术进行过第三方技术成熟度测评，请说明测评机构</w:t>
            </w:r>
            <w:r w:rsidR="00330FC6" w:rsidRPr="00FF08EE">
              <w:rPr>
                <w:rFonts w:hint="eastAsia"/>
                <w:sz w:val="22"/>
                <w:szCs w:val="28"/>
              </w:rPr>
              <w:t>、</w:t>
            </w:r>
            <w:r w:rsidRPr="00FF08EE">
              <w:rPr>
                <w:rFonts w:hint="eastAsia"/>
                <w:sz w:val="22"/>
                <w:szCs w:val="28"/>
              </w:rPr>
              <w:t>测评过程和测评结论，并附测评报告。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FF08EE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6309A2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以上材料不超过</w:t>
            </w:r>
            <w:r w:rsidR="006309A2">
              <w:rPr>
                <w:rFonts w:hint="eastAsia"/>
                <w:sz w:val="22"/>
                <w:szCs w:val="28"/>
              </w:rPr>
              <w:t>6</w:t>
            </w:r>
            <w:r w:rsidRPr="00FF08EE">
              <w:rPr>
                <w:rFonts w:hint="eastAsia"/>
                <w:sz w:val="22"/>
                <w:szCs w:val="28"/>
              </w:rPr>
              <w:t>00</w:t>
            </w:r>
            <w:r w:rsidRPr="00FF08EE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FF08EE" w:rsidRDefault="009D624B" w:rsidP="00FF08EE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五、实施转化可行性分析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9D624B" w:rsidTr="009D624B">
        <w:trPr>
          <w:trHeight w:val="12828"/>
        </w:trPr>
        <w:tc>
          <w:tcPr>
            <w:tcW w:w="8789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9D624B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技术可行性。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说明知识产权转化应用需要开展的后</w:t>
            </w:r>
            <w:r>
              <w:rPr>
                <w:rFonts w:hint="eastAsia"/>
                <w:sz w:val="22"/>
                <w:szCs w:val="28"/>
              </w:rPr>
              <w:t>续</w:t>
            </w:r>
            <w:r w:rsidRPr="009D624B">
              <w:rPr>
                <w:rFonts w:hint="eastAsia"/>
                <w:sz w:val="22"/>
                <w:szCs w:val="28"/>
              </w:rPr>
              <w:t>技术开发、试验检测等工作，并说明各项工作的主要内容和周期，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 xml:space="preserve"> (</w:t>
            </w:r>
            <w:r w:rsidRPr="009D624B">
              <w:rPr>
                <w:rFonts w:hint="eastAsia"/>
                <w:sz w:val="22"/>
                <w:szCs w:val="28"/>
              </w:rPr>
              <w:t>二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经济可行性。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说明知识产权转化应用所</w:t>
            </w:r>
            <w:r>
              <w:rPr>
                <w:rFonts w:hint="eastAsia"/>
                <w:sz w:val="22"/>
                <w:szCs w:val="28"/>
              </w:rPr>
              <w:t>需</w:t>
            </w:r>
            <w:r w:rsidRPr="009D624B">
              <w:rPr>
                <w:rFonts w:hint="eastAsia"/>
                <w:sz w:val="22"/>
                <w:szCs w:val="28"/>
              </w:rPr>
              <w:t>的资金</w:t>
            </w:r>
            <w:r>
              <w:rPr>
                <w:rFonts w:hint="eastAsia"/>
                <w:sz w:val="22"/>
                <w:szCs w:val="28"/>
              </w:rPr>
              <w:t>规模</w:t>
            </w:r>
            <w:r w:rsidRPr="009D624B">
              <w:rPr>
                <w:rFonts w:hint="eastAsia"/>
                <w:sz w:val="22"/>
                <w:szCs w:val="28"/>
              </w:rPr>
              <w:t>，并</w:t>
            </w:r>
            <w:r>
              <w:rPr>
                <w:rFonts w:hint="eastAsia"/>
                <w:sz w:val="22"/>
                <w:szCs w:val="28"/>
              </w:rPr>
              <w:t>简</w:t>
            </w:r>
            <w:r w:rsidRPr="009D624B">
              <w:rPr>
                <w:rFonts w:hint="eastAsia"/>
                <w:sz w:val="22"/>
                <w:szCs w:val="28"/>
              </w:rPr>
              <w:t>要说明测算方法和</w:t>
            </w:r>
            <w:r>
              <w:rPr>
                <w:rFonts w:hint="eastAsia"/>
                <w:sz w:val="22"/>
                <w:szCs w:val="28"/>
              </w:rPr>
              <w:t>测</w:t>
            </w:r>
            <w:r w:rsidRPr="009D624B">
              <w:rPr>
                <w:rFonts w:hint="eastAsia"/>
                <w:sz w:val="22"/>
                <w:szCs w:val="28"/>
              </w:rPr>
              <w:t>算过程。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r w:rsidRPr="009D624B">
              <w:rPr>
                <w:rFonts w:hint="eastAsia"/>
                <w:sz w:val="22"/>
                <w:szCs w:val="28"/>
              </w:rPr>
              <w:t>三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政策可行性。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介绍可转化应用领域的产业发展态势、政策支持、政策限制等情况，并说明对该知识产权转化应用带来的正面、负面效应。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 xml:space="preserve"> (</w:t>
            </w:r>
            <w:r w:rsidRPr="009D624B">
              <w:rPr>
                <w:rFonts w:hint="eastAsia"/>
                <w:sz w:val="22"/>
                <w:szCs w:val="28"/>
              </w:rPr>
              <w:t>四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能力可行性。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说明知识产权转化应用是否依赖于其他专利技术、专用设备和软件等条件，转化应用单位是否</w:t>
            </w:r>
            <w:r>
              <w:rPr>
                <w:rFonts w:hint="eastAsia"/>
                <w:sz w:val="22"/>
                <w:szCs w:val="28"/>
              </w:rPr>
              <w:t>需</w:t>
            </w:r>
            <w:r w:rsidRPr="009D624B">
              <w:rPr>
                <w:rFonts w:hint="eastAsia"/>
                <w:sz w:val="22"/>
                <w:szCs w:val="28"/>
              </w:rPr>
              <w:t>具备特殊的资质和能力。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Pr="009D624B">
              <w:rPr>
                <w:rFonts w:hint="eastAsia"/>
                <w:sz w:val="22"/>
                <w:szCs w:val="28"/>
              </w:rPr>
              <w:t>1000</w:t>
            </w:r>
            <w:r w:rsidRPr="009D624B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六、市场应用前景分析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9D624B" w:rsidTr="006C642A">
        <w:trPr>
          <w:trHeight w:val="12828"/>
        </w:trPr>
        <w:tc>
          <w:tcPr>
            <w:tcW w:w="8789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9D624B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当前应用效果。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如有明确的应用案例，说明应用领域，用户方及取得成效等情况。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r w:rsidRPr="009D624B">
              <w:rPr>
                <w:rFonts w:hint="eastAsia"/>
                <w:sz w:val="22"/>
                <w:szCs w:val="28"/>
              </w:rPr>
              <w:t>二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市场应用前最。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说明在未来五年内的预期应用范围和市场前景，对行业发展及技术趋势的影响。如面向的市场范围较为明确，可提出市场规模的量化测算方法，并简要说明具体测算过程。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6309A2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="006309A2">
              <w:rPr>
                <w:rFonts w:hint="eastAsia"/>
                <w:sz w:val="22"/>
                <w:szCs w:val="28"/>
              </w:rPr>
              <w:t>6</w:t>
            </w:r>
            <w:r w:rsidRPr="009D624B">
              <w:rPr>
                <w:rFonts w:hint="eastAsia"/>
                <w:sz w:val="22"/>
                <w:szCs w:val="28"/>
              </w:rPr>
              <w:t>00</w:t>
            </w:r>
            <w:r w:rsidRPr="009D624B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七、获奖情况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9D624B" w:rsidTr="009D624B">
        <w:trPr>
          <w:trHeight w:val="3189"/>
        </w:trPr>
        <w:tc>
          <w:tcPr>
            <w:tcW w:w="8789" w:type="dxa"/>
            <w:gridSpan w:val="4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简要列出该知识产权何时获何种等级的奖励及授奖单位等情况。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Pr="009D624B">
              <w:rPr>
                <w:rFonts w:hint="eastAsia"/>
                <w:sz w:val="22"/>
                <w:szCs w:val="28"/>
              </w:rPr>
              <w:t>300</w:t>
            </w:r>
            <w:r w:rsidRPr="009D624B">
              <w:rPr>
                <w:rFonts w:hint="eastAsia"/>
                <w:sz w:val="22"/>
                <w:szCs w:val="28"/>
              </w:rPr>
              <w:t>字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奖励名称</w:t>
            </w: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奖励等级</w:t>
            </w: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授奖单位</w:t>
            </w: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获奖时间</w:t>
            </w: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</w:p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八、附件</w:t>
      </w:r>
    </w:p>
    <w:p w:rsidR="009D624B" w:rsidRPr="009D624B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1.</w:t>
      </w:r>
      <w:r w:rsidRPr="009D624B">
        <w:rPr>
          <w:rFonts w:hint="eastAsia"/>
          <w:sz w:val="22"/>
          <w:szCs w:val="28"/>
        </w:rPr>
        <w:t>知识产权展示图片。</w:t>
      </w:r>
      <w:r w:rsidRPr="009D624B">
        <w:rPr>
          <w:rFonts w:hint="eastAsia"/>
          <w:sz w:val="22"/>
          <w:szCs w:val="28"/>
        </w:rPr>
        <w:t>(2-3</w:t>
      </w:r>
      <w:r w:rsidRPr="009D624B">
        <w:rPr>
          <w:rFonts w:hint="eastAsia"/>
          <w:sz w:val="22"/>
          <w:szCs w:val="28"/>
        </w:rPr>
        <w:t>张</w:t>
      </w:r>
      <w:r w:rsidRPr="009D624B">
        <w:rPr>
          <w:rFonts w:hint="eastAsia"/>
          <w:sz w:val="22"/>
          <w:szCs w:val="28"/>
        </w:rPr>
        <w:t>)</w:t>
      </w:r>
    </w:p>
    <w:p w:rsidR="00B32069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2.</w:t>
      </w:r>
      <w:r w:rsidRPr="009D624B">
        <w:rPr>
          <w:rFonts w:hint="eastAsia"/>
          <w:sz w:val="22"/>
          <w:szCs w:val="28"/>
        </w:rPr>
        <w:t>核心知识产权证书扫</w:t>
      </w:r>
      <w:r w:rsidR="004F4526">
        <w:rPr>
          <w:rFonts w:hint="eastAsia"/>
          <w:sz w:val="22"/>
          <w:szCs w:val="28"/>
        </w:rPr>
        <w:t>描</w:t>
      </w:r>
      <w:r w:rsidRPr="009D624B">
        <w:rPr>
          <w:rFonts w:hint="eastAsia"/>
          <w:sz w:val="22"/>
          <w:szCs w:val="28"/>
        </w:rPr>
        <w:t>件。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不超过</w:t>
      </w:r>
      <w:r w:rsidRPr="009D624B">
        <w:rPr>
          <w:rFonts w:hint="eastAsia"/>
          <w:sz w:val="22"/>
          <w:szCs w:val="28"/>
        </w:rPr>
        <w:t>5</w:t>
      </w:r>
      <w:r w:rsidRPr="009D624B">
        <w:rPr>
          <w:rFonts w:hint="eastAsia"/>
          <w:sz w:val="22"/>
          <w:szCs w:val="28"/>
        </w:rPr>
        <w:t>件</w:t>
      </w:r>
      <w:r w:rsidRPr="009D624B">
        <w:rPr>
          <w:rFonts w:hint="eastAsia"/>
          <w:sz w:val="22"/>
          <w:szCs w:val="28"/>
        </w:rPr>
        <w:t>)</w:t>
      </w:r>
    </w:p>
    <w:p w:rsidR="00B32069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3.</w:t>
      </w:r>
      <w:r w:rsidRPr="009D624B">
        <w:rPr>
          <w:rFonts w:hint="eastAsia"/>
          <w:sz w:val="22"/>
          <w:szCs w:val="28"/>
        </w:rPr>
        <w:t>技术成熟度评价证明扫描件。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如有则附上</w:t>
      </w:r>
      <w:r w:rsidRPr="009D624B">
        <w:rPr>
          <w:rFonts w:hint="eastAsia"/>
          <w:sz w:val="22"/>
          <w:szCs w:val="28"/>
        </w:rPr>
        <w:t>)</w:t>
      </w:r>
    </w:p>
    <w:p w:rsidR="009D624B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4.</w:t>
      </w:r>
      <w:r w:rsidRPr="009D624B">
        <w:rPr>
          <w:rFonts w:hint="eastAsia"/>
          <w:sz w:val="22"/>
          <w:szCs w:val="28"/>
        </w:rPr>
        <w:t>应用情况证明。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如有则附上</w:t>
      </w:r>
      <w:r w:rsidRPr="009D624B">
        <w:rPr>
          <w:rFonts w:hint="eastAsia"/>
          <w:sz w:val="22"/>
          <w:szCs w:val="28"/>
        </w:rPr>
        <w:t>)</w:t>
      </w: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5.</w:t>
      </w:r>
      <w:r>
        <w:rPr>
          <w:rFonts w:hint="eastAsia"/>
          <w:sz w:val="22"/>
          <w:szCs w:val="28"/>
        </w:rPr>
        <w:t>获奖情况证明。</w:t>
      </w:r>
      <w:r>
        <w:rPr>
          <w:rFonts w:hint="eastAsia"/>
          <w:sz w:val="22"/>
          <w:szCs w:val="28"/>
        </w:rPr>
        <w:t>(</w:t>
      </w:r>
      <w:r>
        <w:rPr>
          <w:rFonts w:hint="eastAsia"/>
          <w:sz w:val="22"/>
          <w:szCs w:val="28"/>
        </w:rPr>
        <w:t>如有则附上</w:t>
      </w:r>
      <w:r>
        <w:rPr>
          <w:rFonts w:hint="eastAsia"/>
          <w:sz w:val="22"/>
          <w:szCs w:val="28"/>
        </w:rPr>
        <w:t>)</w:t>
      </w: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</w:p>
    <w:p w:rsidR="00B32069" w:rsidRPr="009D624B" w:rsidRDefault="00B32069" w:rsidP="00B32069">
      <w:pPr>
        <w:widowControl/>
        <w:rPr>
          <w:sz w:val="22"/>
          <w:szCs w:val="28"/>
        </w:rPr>
      </w:pPr>
      <w:r>
        <w:rPr>
          <w:rFonts w:hint="eastAsia"/>
          <w:sz w:val="22"/>
          <w:szCs w:val="28"/>
        </w:rPr>
        <w:t>注：附件图片请粘贴于此处。</w:t>
      </w:r>
      <w:bookmarkStart w:id="0" w:name="_GoBack"/>
      <w:bookmarkEnd w:id="0"/>
    </w:p>
    <w:sectPr w:rsidR="00B32069" w:rsidRPr="009D624B" w:rsidSect="00DC67D9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28" w:rsidRDefault="001C1028" w:rsidP="00DC67D9">
      <w:r>
        <w:separator/>
      </w:r>
    </w:p>
  </w:endnote>
  <w:endnote w:type="continuationSeparator" w:id="0">
    <w:p w:rsidR="001C1028" w:rsidRDefault="001C1028" w:rsidP="00D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28" w:rsidRDefault="001C1028" w:rsidP="00DC67D9">
      <w:r>
        <w:separator/>
      </w:r>
    </w:p>
  </w:footnote>
  <w:footnote w:type="continuationSeparator" w:id="0">
    <w:p w:rsidR="001C1028" w:rsidRDefault="001C1028" w:rsidP="00DC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 w:rsidP="00DC67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 w:rsidP="00DC67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7D9"/>
    <w:rsid w:val="000C4CF0"/>
    <w:rsid w:val="001C1028"/>
    <w:rsid w:val="00330FC6"/>
    <w:rsid w:val="00402E7A"/>
    <w:rsid w:val="004756B4"/>
    <w:rsid w:val="004F4526"/>
    <w:rsid w:val="006309A2"/>
    <w:rsid w:val="006B143A"/>
    <w:rsid w:val="007618A1"/>
    <w:rsid w:val="007971BE"/>
    <w:rsid w:val="0089424F"/>
    <w:rsid w:val="008A3529"/>
    <w:rsid w:val="008E326C"/>
    <w:rsid w:val="009D624B"/>
    <w:rsid w:val="00A74305"/>
    <w:rsid w:val="00B32069"/>
    <w:rsid w:val="00CB5680"/>
    <w:rsid w:val="00DC67D9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7D9"/>
    <w:rPr>
      <w:sz w:val="18"/>
      <w:szCs w:val="18"/>
    </w:rPr>
  </w:style>
  <w:style w:type="table" w:styleId="a5">
    <w:name w:val="Table Grid"/>
    <w:basedOn w:val="a1"/>
    <w:uiPriority w:val="59"/>
    <w:rsid w:val="0089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6877-83AC-4921-8F7C-4F221078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User</cp:lastModifiedBy>
  <cp:revision>8</cp:revision>
  <dcterms:created xsi:type="dcterms:W3CDTF">2019-02-26T01:46:00Z</dcterms:created>
  <dcterms:modified xsi:type="dcterms:W3CDTF">2020-04-03T03:28:00Z</dcterms:modified>
</cp:coreProperties>
</file>