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39BF3" w14:textId="77777777" w:rsidR="005F767F" w:rsidRPr="0017604F" w:rsidRDefault="005F767F" w:rsidP="005F767F">
      <w:pPr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10"/>
          <w:szCs w:val="110"/>
        </w:rPr>
      </w:pPr>
      <w:r w:rsidRPr="0017604F">
        <w:rPr>
          <w:rFonts w:ascii="方正小标宋简体" w:eastAsia="方正小标宋简体" w:hint="eastAsia"/>
          <w:color w:val="FF0000"/>
          <w:spacing w:val="40"/>
          <w:w w:val="60"/>
          <w:kern w:val="32"/>
          <w:sz w:val="110"/>
          <w:szCs w:val="110"/>
        </w:rPr>
        <w:t>南京航空航天大学</w:t>
      </w:r>
    </w:p>
    <w:p w14:paraId="43B29238" w14:textId="77777777" w:rsidR="005F767F" w:rsidRPr="0017604F" w:rsidRDefault="005F767F" w:rsidP="005F767F">
      <w:pPr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20"/>
          <w:szCs w:val="120"/>
        </w:rPr>
      </w:pPr>
      <w:r w:rsidRPr="0017604F">
        <w:rPr>
          <w:rFonts w:ascii="方正小标宋简体" w:eastAsia="方正小标宋简体" w:hint="eastAsia"/>
          <w:color w:val="FF0000"/>
          <w:spacing w:val="40"/>
          <w:w w:val="60"/>
          <w:kern w:val="32"/>
          <w:sz w:val="120"/>
          <w:szCs w:val="120"/>
        </w:rPr>
        <w:t>航空学院文件</w:t>
      </w:r>
    </w:p>
    <w:p w14:paraId="01BC3EBF" w14:textId="44AC7C8F" w:rsidR="005F767F" w:rsidRPr="0017604F" w:rsidRDefault="005F767F" w:rsidP="005F767F">
      <w:pPr>
        <w:widowControl/>
        <w:spacing w:line="440" w:lineRule="exact"/>
        <w:jc w:val="center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17604F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院字〔2019〕</w:t>
      </w:r>
      <w:r w:rsidR="005D2E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14</w:t>
      </w:r>
      <w:r w:rsidRPr="0017604F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号</w:t>
      </w:r>
    </w:p>
    <w:p w14:paraId="2DBFC8C1" w14:textId="4512030B" w:rsidR="005F767F" w:rsidRPr="0017604F" w:rsidRDefault="005F767F" w:rsidP="005F767F">
      <w:pPr>
        <w:widowControl/>
        <w:spacing w:line="720" w:lineRule="exact"/>
        <w:jc w:val="center"/>
        <w:rPr>
          <w:color w:val="FFFFFF"/>
        </w:rPr>
      </w:pPr>
      <w:r w:rsidRPr="0017604F">
        <w:rPr>
          <w:rFonts w:ascii="仿宋_GB2312" w:eastAsia="仿宋_GB2312" w:hAnsi="宋体" w:cs="宋体"/>
          <w:noProof/>
          <w:color w:val="FF0000"/>
          <w:kern w:val="0"/>
          <w:sz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EA3B59" wp14:editId="19B1623A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</wp:posOffset>
                </wp:positionV>
                <wp:extent cx="6319520" cy="0"/>
                <wp:effectExtent l="0" t="0" r="0" b="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2D3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27pt;margin-top:11.7pt;width:497.6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" strokecolor="red" strokeweight="1.5pt">
                <v:shadow color="#ccc"/>
              </v:shape>
            </w:pict>
          </mc:Fallback>
        </mc:AlternateContent>
      </w:r>
      <w:r w:rsidRPr="0017604F">
        <w:rPr>
          <w:rFonts w:ascii="仿宋_GB2312" w:eastAsia="仿宋_GB2312" w:hAnsi="宋体" w:cs="宋体" w:hint="eastAsia"/>
          <w:color w:val="FFFFFF"/>
          <w:kern w:val="0"/>
          <w:sz w:val="24"/>
        </w:rPr>
        <w:t>───────────── ★ ──────────────</w:t>
      </w:r>
    </w:p>
    <w:p w14:paraId="674FED7A" w14:textId="64C67D7C" w:rsidR="0009606E" w:rsidRPr="0017604F" w:rsidRDefault="00D23182" w:rsidP="005F767F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17604F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关于</w:t>
      </w:r>
      <w:r w:rsidRPr="0017604F">
        <w:rPr>
          <w:rFonts w:ascii="方正小标宋简体" w:eastAsia="方正小标宋简体" w:hAnsi="Times New Roman" w:cs="Times New Roman"/>
          <w:color w:val="000000"/>
          <w:sz w:val="44"/>
          <w:szCs w:val="44"/>
        </w:rPr>
        <w:t>印发</w:t>
      </w:r>
      <w:r w:rsidRPr="0017604F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《航空学院专利转化</w:t>
      </w:r>
      <w:r w:rsidR="00612368" w:rsidRPr="0017604F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及应用</w:t>
      </w:r>
      <w:r w:rsidRPr="0017604F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奖励</w:t>
      </w:r>
      <w:r w:rsidR="008A2680" w:rsidRPr="0017604F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暂行办法</w:t>
      </w:r>
      <w:r w:rsidRPr="0017604F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》的</w:t>
      </w:r>
      <w:r w:rsidRPr="0017604F">
        <w:rPr>
          <w:rFonts w:ascii="方正小标宋简体" w:eastAsia="方正小标宋简体" w:hAnsi="Times New Roman" w:cs="Times New Roman"/>
          <w:color w:val="000000"/>
          <w:sz w:val="44"/>
          <w:szCs w:val="44"/>
        </w:rPr>
        <w:t>通知</w:t>
      </w:r>
    </w:p>
    <w:p w14:paraId="00565038" w14:textId="2E76438C" w:rsidR="0009606E" w:rsidRPr="0017604F" w:rsidRDefault="0009606E" w:rsidP="005F767F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17604F">
        <w:rPr>
          <w:rFonts w:ascii="仿宋" w:eastAsia="仿宋" w:hAnsi="仿宋" w:cs="Times New Roman" w:hint="eastAsia"/>
          <w:sz w:val="32"/>
          <w:szCs w:val="32"/>
        </w:rPr>
        <w:t>各</w:t>
      </w:r>
      <w:r w:rsidR="00D23182" w:rsidRPr="0017604F">
        <w:rPr>
          <w:rFonts w:ascii="仿宋" w:eastAsia="仿宋" w:hAnsi="仿宋" w:cs="Times New Roman" w:hint="eastAsia"/>
          <w:sz w:val="32"/>
          <w:szCs w:val="32"/>
        </w:rPr>
        <w:t>系</w:t>
      </w:r>
      <w:r w:rsidR="005F767F" w:rsidRPr="0017604F">
        <w:rPr>
          <w:rFonts w:ascii="仿宋" w:eastAsia="仿宋" w:hAnsi="仿宋" w:cs="Times New Roman" w:hint="eastAsia"/>
          <w:sz w:val="32"/>
          <w:szCs w:val="32"/>
        </w:rPr>
        <w:t>、</w:t>
      </w:r>
      <w:r w:rsidR="00D23182" w:rsidRPr="0017604F">
        <w:rPr>
          <w:rFonts w:ascii="仿宋" w:eastAsia="仿宋" w:hAnsi="仿宋" w:cs="Times New Roman" w:hint="eastAsia"/>
          <w:sz w:val="32"/>
          <w:szCs w:val="32"/>
        </w:rPr>
        <w:t>所</w:t>
      </w:r>
      <w:r w:rsidRPr="0017604F">
        <w:rPr>
          <w:rFonts w:ascii="仿宋" w:eastAsia="仿宋" w:hAnsi="仿宋" w:cs="Times New Roman" w:hint="eastAsia"/>
          <w:sz w:val="32"/>
          <w:szCs w:val="32"/>
        </w:rPr>
        <w:t>：</w:t>
      </w:r>
    </w:p>
    <w:p w14:paraId="0A50213B" w14:textId="5DF4398C" w:rsidR="00D23182" w:rsidRPr="0017604F" w:rsidRDefault="00D23182" w:rsidP="005F767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604F">
        <w:rPr>
          <w:rFonts w:ascii="仿宋" w:eastAsia="仿宋" w:hAnsi="仿宋" w:cs="Times New Roman" w:hint="eastAsia"/>
          <w:sz w:val="32"/>
          <w:szCs w:val="32"/>
        </w:rPr>
        <w:t>《航空学院专利转化</w:t>
      </w:r>
      <w:r w:rsidR="0081553D" w:rsidRPr="0017604F">
        <w:rPr>
          <w:rFonts w:ascii="仿宋" w:eastAsia="仿宋" w:hAnsi="仿宋" w:cs="Times New Roman" w:hint="eastAsia"/>
          <w:sz w:val="32"/>
          <w:szCs w:val="32"/>
        </w:rPr>
        <w:t>及应用</w:t>
      </w:r>
      <w:r w:rsidRPr="0017604F">
        <w:rPr>
          <w:rFonts w:ascii="仿宋" w:eastAsia="仿宋" w:hAnsi="仿宋" w:cs="Times New Roman" w:hint="eastAsia"/>
          <w:sz w:val="32"/>
          <w:szCs w:val="32"/>
        </w:rPr>
        <w:t>奖励</w:t>
      </w:r>
      <w:r w:rsidR="008A2680" w:rsidRPr="0017604F">
        <w:rPr>
          <w:rFonts w:ascii="仿宋" w:eastAsia="仿宋" w:hAnsi="仿宋" w:cs="Times New Roman" w:hint="eastAsia"/>
          <w:sz w:val="32"/>
          <w:szCs w:val="32"/>
        </w:rPr>
        <w:t>暂行</w:t>
      </w:r>
      <w:r w:rsidRPr="0017604F">
        <w:rPr>
          <w:rFonts w:ascii="仿宋" w:eastAsia="仿宋" w:hAnsi="仿宋" w:cs="Times New Roman" w:hint="eastAsia"/>
          <w:sz w:val="32"/>
          <w:szCs w:val="32"/>
        </w:rPr>
        <w:t>办法》经</w:t>
      </w:r>
      <w:r w:rsidRPr="0017604F">
        <w:rPr>
          <w:rFonts w:ascii="仿宋" w:eastAsia="仿宋" w:hAnsi="仿宋" w:cs="Times New Roman"/>
          <w:sz w:val="32"/>
          <w:szCs w:val="32"/>
        </w:rPr>
        <w:t>学院</w:t>
      </w:r>
      <w:r w:rsidR="008A2680" w:rsidRPr="0017604F">
        <w:rPr>
          <w:rFonts w:ascii="仿宋" w:eastAsia="仿宋" w:hAnsi="仿宋" w:cs="Times New Roman" w:hint="eastAsia"/>
          <w:sz w:val="32"/>
          <w:szCs w:val="32"/>
        </w:rPr>
        <w:t>教授委员会和</w:t>
      </w:r>
      <w:r w:rsidRPr="0017604F">
        <w:rPr>
          <w:rFonts w:ascii="仿宋" w:eastAsia="仿宋" w:hAnsi="仿宋" w:cs="Times New Roman"/>
          <w:sz w:val="32"/>
          <w:szCs w:val="32"/>
        </w:rPr>
        <w:t>党政联席会讨论</w:t>
      </w:r>
      <w:r w:rsidR="008A2680" w:rsidRPr="0017604F">
        <w:rPr>
          <w:rFonts w:ascii="仿宋" w:eastAsia="仿宋" w:hAnsi="仿宋" w:cs="Times New Roman" w:hint="eastAsia"/>
          <w:sz w:val="32"/>
          <w:szCs w:val="32"/>
        </w:rPr>
        <w:t>研究</w:t>
      </w:r>
      <w:r w:rsidRPr="0017604F">
        <w:rPr>
          <w:rFonts w:ascii="仿宋" w:eastAsia="仿宋" w:hAnsi="仿宋" w:cs="Times New Roman"/>
          <w:sz w:val="32"/>
          <w:szCs w:val="32"/>
        </w:rPr>
        <w:t>通过</w:t>
      </w:r>
      <w:r w:rsidRPr="0017604F">
        <w:rPr>
          <w:rFonts w:ascii="仿宋" w:eastAsia="仿宋" w:hAnsi="仿宋" w:cs="Times New Roman" w:hint="eastAsia"/>
          <w:sz w:val="32"/>
          <w:szCs w:val="32"/>
        </w:rPr>
        <w:t>，</w:t>
      </w:r>
      <w:r w:rsidRPr="0017604F">
        <w:rPr>
          <w:rFonts w:ascii="仿宋" w:eastAsia="仿宋" w:hAnsi="仿宋" w:cs="Times New Roman"/>
          <w:sz w:val="32"/>
          <w:szCs w:val="32"/>
        </w:rPr>
        <w:t>现予以公布并印发，从</w:t>
      </w:r>
      <w:r w:rsidRPr="0017604F">
        <w:rPr>
          <w:rFonts w:ascii="仿宋" w:eastAsia="仿宋" w:hAnsi="仿宋" w:cs="Times New Roman" w:hint="eastAsia"/>
          <w:sz w:val="32"/>
          <w:szCs w:val="32"/>
        </w:rPr>
        <w:t>201</w:t>
      </w:r>
      <w:r w:rsidRPr="0017604F">
        <w:rPr>
          <w:rFonts w:ascii="仿宋" w:eastAsia="仿宋" w:hAnsi="仿宋" w:cs="Times New Roman"/>
          <w:sz w:val="32"/>
          <w:szCs w:val="32"/>
        </w:rPr>
        <w:t>9</w:t>
      </w:r>
      <w:r w:rsidRPr="0017604F">
        <w:rPr>
          <w:rFonts w:ascii="仿宋" w:eastAsia="仿宋" w:hAnsi="仿宋" w:cs="Times New Roman" w:hint="eastAsia"/>
          <w:sz w:val="32"/>
          <w:szCs w:val="32"/>
        </w:rPr>
        <w:t>年</w:t>
      </w:r>
      <w:r w:rsidR="00006AF2" w:rsidRPr="0017604F">
        <w:rPr>
          <w:rFonts w:ascii="仿宋" w:eastAsia="仿宋" w:hAnsi="仿宋" w:cs="Times New Roman" w:hint="eastAsia"/>
          <w:sz w:val="32"/>
          <w:szCs w:val="32"/>
        </w:rPr>
        <w:t>1月1日</w:t>
      </w:r>
      <w:r w:rsidRPr="0017604F">
        <w:rPr>
          <w:rFonts w:ascii="仿宋" w:eastAsia="仿宋" w:hAnsi="仿宋" w:cs="Times New Roman"/>
          <w:sz w:val="32"/>
          <w:szCs w:val="32"/>
        </w:rPr>
        <w:t>起执行，特此通知。</w:t>
      </w:r>
    </w:p>
    <w:p w14:paraId="3F178058" w14:textId="77777777" w:rsidR="00E5731D" w:rsidRPr="0017604F" w:rsidRDefault="00E5731D" w:rsidP="005F767F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14:paraId="03A382C2" w14:textId="26DB7FC6" w:rsidR="00D23182" w:rsidRPr="0017604F" w:rsidRDefault="00D23182" w:rsidP="005F767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604F">
        <w:rPr>
          <w:rFonts w:ascii="仿宋" w:eastAsia="仿宋" w:hAnsi="仿宋" w:cs="Times New Roman" w:hint="eastAsia"/>
          <w:sz w:val="32"/>
          <w:szCs w:val="32"/>
        </w:rPr>
        <w:t>附件</w:t>
      </w:r>
      <w:r w:rsidRPr="0017604F">
        <w:rPr>
          <w:rFonts w:ascii="仿宋" w:eastAsia="仿宋" w:hAnsi="仿宋" w:cs="Times New Roman"/>
          <w:sz w:val="32"/>
          <w:szCs w:val="32"/>
        </w:rPr>
        <w:t>：</w:t>
      </w:r>
      <w:r w:rsidRPr="0017604F">
        <w:rPr>
          <w:rFonts w:ascii="仿宋" w:eastAsia="仿宋" w:hAnsi="仿宋" w:cs="Times New Roman" w:hint="eastAsia"/>
          <w:sz w:val="32"/>
          <w:szCs w:val="32"/>
        </w:rPr>
        <w:t>《航空学院专利转化</w:t>
      </w:r>
      <w:r w:rsidR="0081553D" w:rsidRPr="0017604F">
        <w:rPr>
          <w:rFonts w:ascii="仿宋" w:eastAsia="仿宋" w:hAnsi="仿宋" w:cs="Times New Roman" w:hint="eastAsia"/>
          <w:sz w:val="32"/>
          <w:szCs w:val="32"/>
        </w:rPr>
        <w:t>及</w:t>
      </w:r>
      <w:r w:rsidR="0081553D" w:rsidRPr="0017604F">
        <w:rPr>
          <w:rFonts w:ascii="仿宋" w:eastAsia="仿宋" w:hAnsi="仿宋" w:cs="Times New Roman"/>
          <w:sz w:val="32"/>
          <w:szCs w:val="32"/>
        </w:rPr>
        <w:t>应用</w:t>
      </w:r>
      <w:r w:rsidRPr="0017604F">
        <w:rPr>
          <w:rFonts w:ascii="仿宋" w:eastAsia="仿宋" w:hAnsi="仿宋" w:cs="Times New Roman" w:hint="eastAsia"/>
          <w:sz w:val="32"/>
          <w:szCs w:val="32"/>
        </w:rPr>
        <w:t>奖励</w:t>
      </w:r>
      <w:r w:rsidR="008A2680" w:rsidRPr="0017604F">
        <w:rPr>
          <w:rFonts w:ascii="仿宋" w:eastAsia="仿宋" w:hAnsi="仿宋" w:cs="Times New Roman" w:hint="eastAsia"/>
          <w:sz w:val="32"/>
          <w:szCs w:val="32"/>
        </w:rPr>
        <w:t>暂行</w:t>
      </w:r>
      <w:r w:rsidRPr="0017604F">
        <w:rPr>
          <w:rFonts w:ascii="仿宋" w:eastAsia="仿宋" w:hAnsi="仿宋" w:cs="Times New Roman" w:hint="eastAsia"/>
          <w:sz w:val="32"/>
          <w:szCs w:val="32"/>
        </w:rPr>
        <w:t>办法》</w:t>
      </w:r>
    </w:p>
    <w:p w14:paraId="2CCC72A1" w14:textId="77777777" w:rsidR="005F767F" w:rsidRPr="0017604F" w:rsidRDefault="005F767F" w:rsidP="005F767F">
      <w:pPr>
        <w:spacing w:line="360" w:lineRule="auto"/>
        <w:jc w:val="right"/>
        <w:rPr>
          <w:rFonts w:ascii="仿宋" w:eastAsia="仿宋" w:hAnsi="仿宋" w:cs="Times New Roman"/>
          <w:sz w:val="32"/>
          <w:szCs w:val="32"/>
        </w:rPr>
      </w:pPr>
    </w:p>
    <w:p w14:paraId="32DC0C04" w14:textId="0392AB90" w:rsidR="00D23182" w:rsidRPr="0017604F" w:rsidRDefault="00D23182" w:rsidP="005F767F">
      <w:pPr>
        <w:spacing w:line="360" w:lineRule="auto"/>
        <w:jc w:val="right"/>
        <w:rPr>
          <w:rFonts w:ascii="仿宋" w:eastAsia="仿宋" w:hAnsi="仿宋" w:cs="Times New Roman"/>
          <w:sz w:val="32"/>
          <w:szCs w:val="32"/>
        </w:rPr>
      </w:pPr>
      <w:r w:rsidRPr="0017604F">
        <w:rPr>
          <w:rFonts w:ascii="仿宋" w:eastAsia="仿宋" w:hAnsi="仿宋" w:cs="Times New Roman" w:hint="eastAsia"/>
          <w:sz w:val="32"/>
          <w:szCs w:val="32"/>
        </w:rPr>
        <w:t>航空</w:t>
      </w:r>
      <w:r w:rsidRPr="0017604F">
        <w:rPr>
          <w:rFonts w:ascii="仿宋" w:eastAsia="仿宋" w:hAnsi="仿宋" w:cs="Times New Roman"/>
          <w:sz w:val="32"/>
          <w:szCs w:val="32"/>
        </w:rPr>
        <w:t>学院</w:t>
      </w:r>
    </w:p>
    <w:p w14:paraId="3EC5D07E" w14:textId="528C2BB1" w:rsidR="00D23182" w:rsidRPr="0017604F" w:rsidRDefault="00D23182" w:rsidP="005F767F">
      <w:pPr>
        <w:spacing w:line="360" w:lineRule="auto"/>
        <w:jc w:val="right"/>
        <w:rPr>
          <w:rFonts w:ascii="仿宋" w:eastAsia="仿宋" w:hAnsi="仿宋" w:cs="Times New Roman"/>
          <w:sz w:val="32"/>
          <w:szCs w:val="32"/>
        </w:rPr>
      </w:pPr>
      <w:r w:rsidRPr="0017604F">
        <w:rPr>
          <w:rFonts w:ascii="仿宋" w:eastAsia="仿宋" w:hAnsi="仿宋" w:cs="Times New Roman" w:hint="eastAsia"/>
          <w:sz w:val="32"/>
          <w:szCs w:val="32"/>
        </w:rPr>
        <w:t>2019年</w:t>
      </w:r>
      <w:r w:rsidR="0081553D" w:rsidRPr="0017604F">
        <w:rPr>
          <w:rFonts w:ascii="仿宋" w:eastAsia="仿宋" w:hAnsi="仿宋" w:cs="Times New Roman" w:hint="eastAsia"/>
          <w:sz w:val="32"/>
          <w:szCs w:val="32"/>
        </w:rPr>
        <w:t>4</w:t>
      </w:r>
      <w:r w:rsidRPr="0017604F">
        <w:rPr>
          <w:rFonts w:ascii="仿宋" w:eastAsia="仿宋" w:hAnsi="仿宋" w:cs="Times New Roman" w:hint="eastAsia"/>
          <w:sz w:val="32"/>
          <w:szCs w:val="32"/>
        </w:rPr>
        <w:t>月</w:t>
      </w:r>
      <w:r w:rsidR="005D2ED4">
        <w:rPr>
          <w:rFonts w:ascii="仿宋" w:eastAsia="仿宋" w:hAnsi="仿宋" w:cs="Times New Roman" w:hint="eastAsia"/>
          <w:sz w:val="32"/>
          <w:szCs w:val="32"/>
        </w:rPr>
        <w:t>15</w:t>
      </w:r>
      <w:bookmarkStart w:id="0" w:name="_GoBack"/>
      <w:bookmarkEnd w:id="0"/>
      <w:r w:rsidRPr="0017604F">
        <w:rPr>
          <w:rFonts w:ascii="仿宋" w:eastAsia="仿宋" w:hAnsi="仿宋" w:cs="Times New Roman" w:hint="eastAsia"/>
          <w:sz w:val="32"/>
          <w:szCs w:val="32"/>
        </w:rPr>
        <w:t>日</w:t>
      </w:r>
    </w:p>
    <w:p w14:paraId="55E7750D" w14:textId="77777777" w:rsidR="0003422B" w:rsidRPr="0017604F" w:rsidRDefault="0003422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7604F">
        <w:rPr>
          <w:rFonts w:asciiTheme="minorEastAsia" w:hAnsiTheme="minorEastAsia"/>
          <w:sz w:val="24"/>
          <w:szCs w:val="24"/>
        </w:rPr>
        <w:br w:type="page"/>
      </w:r>
    </w:p>
    <w:p w14:paraId="45DC3FD9" w14:textId="5B2FDABD" w:rsidR="00D23182" w:rsidRPr="0017604F" w:rsidRDefault="00D23182" w:rsidP="00E5731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17604F">
        <w:rPr>
          <w:rFonts w:asciiTheme="minorEastAsia" w:hAnsiTheme="minorEastAsia" w:hint="eastAsia"/>
          <w:sz w:val="24"/>
          <w:szCs w:val="24"/>
        </w:rPr>
        <w:lastRenderedPageBreak/>
        <w:t>附件：</w:t>
      </w:r>
    </w:p>
    <w:p w14:paraId="2D8A4C03" w14:textId="0F003AC4" w:rsidR="00D23182" w:rsidRPr="0017604F" w:rsidRDefault="00D23182" w:rsidP="00E5731D">
      <w:pPr>
        <w:spacing w:line="400" w:lineRule="exact"/>
        <w:jc w:val="center"/>
        <w:rPr>
          <w:rFonts w:asciiTheme="minorEastAsia" w:hAnsiTheme="minorEastAsia"/>
          <w:b/>
          <w:sz w:val="32"/>
          <w:szCs w:val="24"/>
        </w:rPr>
      </w:pPr>
      <w:r w:rsidRPr="0017604F">
        <w:rPr>
          <w:rFonts w:asciiTheme="minorEastAsia" w:hAnsiTheme="minorEastAsia" w:hint="eastAsia"/>
          <w:b/>
          <w:sz w:val="32"/>
          <w:szCs w:val="24"/>
        </w:rPr>
        <w:t>《航空学院专利转化</w:t>
      </w:r>
      <w:r w:rsidR="00612368" w:rsidRPr="0017604F">
        <w:rPr>
          <w:rFonts w:asciiTheme="minorEastAsia" w:hAnsiTheme="minorEastAsia" w:hint="eastAsia"/>
          <w:b/>
          <w:sz w:val="32"/>
          <w:szCs w:val="24"/>
        </w:rPr>
        <w:t>及应用</w:t>
      </w:r>
      <w:r w:rsidRPr="0017604F">
        <w:rPr>
          <w:rFonts w:asciiTheme="minorEastAsia" w:hAnsiTheme="minorEastAsia" w:hint="eastAsia"/>
          <w:b/>
          <w:sz w:val="32"/>
          <w:szCs w:val="24"/>
        </w:rPr>
        <w:t>奖励</w:t>
      </w:r>
      <w:r w:rsidR="008A2680" w:rsidRPr="0017604F">
        <w:rPr>
          <w:rFonts w:asciiTheme="minorEastAsia" w:hAnsiTheme="minorEastAsia" w:hint="eastAsia"/>
          <w:b/>
          <w:sz w:val="32"/>
          <w:szCs w:val="24"/>
        </w:rPr>
        <w:t>暂行</w:t>
      </w:r>
      <w:r w:rsidRPr="0017604F">
        <w:rPr>
          <w:rFonts w:asciiTheme="minorEastAsia" w:hAnsiTheme="minorEastAsia" w:hint="eastAsia"/>
          <w:b/>
          <w:sz w:val="32"/>
          <w:szCs w:val="24"/>
        </w:rPr>
        <w:t>办法》</w:t>
      </w:r>
    </w:p>
    <w:p w14:paraId="2D92E350" w14:textId="4DC18D7F" w:rsidR="0009606E" w:rsidRPr="0017604F" w:rsidRDefault="00E5731D" w:rsidP="0003422B">
      <w:pPr>
        <w:adjustRightInd w:val="0"/>
        <w:snapToGrid w:val="0"/>
        <w:spacing w:line="600" w:lineRule="exact"/>
        <w:rPr>
          <w:rFonts w:asciiTheme="minorEastAsia" w:hAnsiTheme="minorEastAsia"/>
          <w:sz w:val="28"/>
          <w:szCs w:val="24"/>
        </w:rPr>
      </w:pPr>
      <w:r w:rsidRPr="0017604F">
        <w:rPr>
          <w:rFonts w:asciiTheme="minorEastAsia" w:hAnsiTheme="minorEastAsia" w:hint="eastAsia"/>
          <w:sz w:val="28"/>
          <w:szCs w:val="24"/>
        </w:rPr>
        <w:t xml:space="preserve">    </w:t>
      </w:r>
      <w:r w:rsidR="0009606E" w:rsidRPr="0017604F">
        <w:rPr>
          <w:rFonts w:asciiTheme="minorEastAsia" w:hAnsiTheme="minorEastAsia" w:hint="eastAsia"/>
          <w:b/>
          <w:sz w:val="28"/>
          <w:szCs w:val="24"/>
        </w:rPr>
        <w:t>第一条</w:t>
      </w:r>
      <w:r w:rsidR="0009606E" w:rsidRPr="0017604F">
        <w:rPr>
          <w:rFonts w:asciiTheme="minorEastAsia" w:hAnsiTheme="minorEastAsia" w:hint="eastAsia"/>
          <w:sz w:val="28"/>
          <w:szCs w:val="24"/>
        </w:rPr>
        <w:t xml:space="preserve"> 为落实国家创新驱动发展战略，</w:t>
      </w:r>
      <w:r w:rsidR="008A2680" w:rsidRPr="0017604F">
        <w:rPr>
          <w:rFonts w:asciiTheme="minorEastAsia" w:hAnsiTheme="minorEastAsia" w:hint="eastAsia"/>
          <w:sz w:val="28"/>
          <w:szCs w:val="24"/>
        </w:rPr>
        <w:t>促进航空学院（以下简称学院））专利转化及应用，加速</w:t>
      </w:r>
      <w:r w:rsidR="0003422B" w:rsidRPr="0017604F">
        <w:rPr>
          <w:rFonts w:asciiTheme="minorEastAsia" w:hAnsiTheme="minorEastAsia" w:hint="eastAsia"/>
          <w:sz w:val="28"/>
          <w:szCs w:val="24"/>
        </w:rPr>
        <w:t>学院</w:t>
      </w:r>
      <w:r w:rsidR="008A2680" w:rsidRPr="0017604F">
        <w:rPr>
          <w:rFonts w:asciiTheme="minorEastAsia" w:hAnsiTheme="minorEastAsia" w:hint="eastAsia"/>
          <w:sz w:val="28"/>
          <w:szCs w:val="24"/>
        </w:rPr>
        <w:t>双一流</w:t>
      </w:r>
      <w:r w:rsidR="004562E0" w:rsidRPr="0017604F">
        <w:rPr>
          <w:rFonts w:asciiTheme="minorEastAsia" w:hAnsiTheme="minorEastAsia" w:hint="eastAsia"/>
          <w:sz w:val="28"/>
          <w:szCs w:val="24"/>
        </w:rPr>
        <w:t>学科建设，</w:t>
      </w:r>
      <w:r w:rsidR="0009606E" w:rsidRPr="0017604F">
        <w:rPr>
          <w:rFonts w:asciiTheme="minorEastAsia" w:hAnsiTheme="minorEastAsia" w:hint="eastAsia"/>
          <w:sz w:val="28"/>
          <w:szCs w:val="24"/>
        </w:rPr>
        <w:t>根据</w:t>
      </w:r>
      <w:r w:rsidRPr="0017604F">
        <w:rPr>
          <w:rFonts w:asciiTheme="minorEastAsia" w:hAnsiTheme="minorEastAsia" w:hint="eastAsia"/>
          <w:sz w:val="28"/>
          <w:szCs w:val="24"/>
        </w:rPr>
        <w:t>校科字</w:t>
      </w:r>
      <w:r w:rsidRPr="0017604F">
        <w:rPr>
          <w:rFonts w:asciiTheme="minorEastAsia" w:hAnsiTheme="minorEastAsia" w:hint="eastAsia"/>
          <w:kern w:val="32"/>
          <w:sz w:val="28"/>
          <w:szCs w:val="24"/>
        </w:rPr>
        <w:t>〔</w:t>
      </w:r>
      <w:r w:rsidRPr="0017604F">
        <w:rPr>
          <w:rFonts w:asciiTheme="minorEastAsia" w:hAnsiTheme="minorEastAsia"/>
          <w:kern w:val="32"/>
          <w:sz w:val="28"/>
          <w:szCs w:val="24"/>
        </w:rPr>
        <w:t>2017</w:t>
      </w:r>
      <w:r w:rsidRPr="0017604F">
        <w:rPr>
          <w:rFonts w:asciiTheme="minorEastAsia" w:hAnsiTheme="minorEastAsia" w:hint="eastAsia"/>
          <w:kern w:val="32"/>
          <w:sz w:val="28"/>
          <w:szCs w:val="24"/>
        </w:rPr>
        <w:t>〕</w:t>
      </w:r>
      <w:r w:rsidRPr="0017604F">
        <w:rPr>
          <w:rFonts w:asciiTheme="minorEastAsia" w:hAnsiTheme="minorEastAsia"/>
          <w:kern w:val="32"/>
          <w:sz w:val="28"/>
          <w:szCs w:val="24"/>
        </w:rPr>
        <w:t>7</w:t>
      </w:r>
      <w:r w:rsidRPr="0017604F">
        <w:rPr>
          <w:rFonts w:asciiTheme="minorEastAsia" w:hAnsiTheme="minorEastAsia" w:hint="eastAsia"/>
          <w:kern w:val="32"/>
          <w:sz w:val="28"/>
          <w:szCs w:val="24"/>
          <w:lang w:val="zh-CN"/>
        </w:rPr>
        <w:t>号</w:t>
      </w:r>
      <w:r w:rsidRPr="0017604F">
        <w:rPr>
          <w:rFonts w:asciiTheme="minorEastAsia" w:hAnsiTheme="minorEastAsia" w:hint="eastAsia"/>
          <w:sz w:val="28"/>
          <w:szCs w:val="24"/>
        </w:rPr>
        <w:t>《南京航空航天大学关于印发《科技成果转化管理办法（试行）》的通知》</w:t>
      </w:r>
      <w:r w:rsidR="007661A4" w:rsidRPr="0017604F">
        <w:rPr>
          <w:rFonts w:asciiTheme="minorEastAsia" w:hAnsiTheme="minorEastAsia" w:hint="eastAsia"/>
          <w:sz w:val="28"/>
          <w:szCs w:val="24"/>
        </w:rPr>
        <w:t>等有关</w:t>
      </w:r>
      <w:r w:rsidR="00D26733" w:rsidRPr="0017604F">
        <w:rPr>
          <w:rFonts w:asciiTheme="minorEastAsia" w:hAnsiTheme="minorEastAsia" w:hint="eastAsia"/>
          <w:sz w:val="28"/>
          <w:szCs w:val="24"/>
        </w:rPr>
        <w:t>规定</w:t>
      </w:r>
      <w:r w:rsidR="007661A4" w:rsidRPr="0017604F">
        <w:rPr>
          <w:rFonts w:asciiTheme="minorEastAsia" w:hAnsiTheme="minorEastAsia" w:hint="eastAsia"/>
          <w:sz w:val="28"/>
          <w:szCs w:val="24"/>
        </w:rPr>
        <w:t>，结合学院</w:t>
      </w:r>
      <w:r w:rsidR="0009606E" w:rsidRPr="0017604F">
        <w:rPr>
          <w:rFonts w:asciiTheme="minorEastAsia" w:hAnsiTheme="minorEastAsia" w:hint="eastAsia"/>
          <w:sz w:val="28"/>
          <w:szCs w:val="24"/>
        </w:rPr>
        <w:t>实际，制定本办法。</w:t>
      </w:r>
    </w:p>
    <w:p w14:paraId="77272DD4" w14:textId="19E16987" w:rsidR="00E5731D" w:rsidRPr="0017604F" w:rsidRDefault="00E5731D" w:rsidP="0003422B">
      <w:pPr>
        <w:spacing w:line="600" w:lineRule="exact"/>
        <w:rPr>
          <w:rFonts w:asciiTheme="minorEastAsia" w:hAnsiTheme="minorEastAsia"/>
          <w:sz w:val="28"/>
          <w:szCs w:val="24"/>
        </w:rPr>
      </w:pPr>
      <w:r w:rsidRPr="0017604F">
        <w:rPr>
          <w:rFonts w:asciiTheme="minorEastAsia" w:hAnsiTheme="minorEastAsia" w:hint="eastAsia"/>
          <w:sz w:val="28"/>
          <w:szCs w:val="24"/>
        </w:rPr>
        <w:t xml:space="preserve">    </w:t>
      </w:r>
      <w:r w:rsidRPr="0017604F">
        <w:rPr>
          <w:rFonts w:asciiTheme="minorEastAsia" w:hAnsiTheme="minorEastAsia" w:hint="eastAsia"/>
          <w:b/>
          <w:sz w:val="28"/>
          <w:szCs w:val="24"/>
        </w:rPr>
        <w:t>第二条</w:t>
      </w:r>
      <w:r w:rsidRPr="0017604F">
        <w:rPr>
          <w:rFonts w:asciiTheme="minorEastAsia" w:hAnsiTheme="minorEastAsia" w:hint="eastAsia"/>
          <w:sz w:val="28"/>
          <w:szCs w:val="24"/>
        </w:rPr>
        <w:t xml:space="preserve"> 专利类型</w:t>
      </w:r>
      <w:r w:rsidR="00302864" w:rsidRPr="0017604F">
        <w:rPr>
          <w:rFonts w:asciiTheme="minorEastAsia" w:hAnsiTheme="minorEastAsia" w:hint="eastAsia"/>
          <w:sz w:val="28"/>
          <w:szCs w:val="24"/>
        </w:rPr>
        <w:t>仅限</w:t>
      </w:r>
      <w:r w:rsidR="0003422B" w:rsidRPr="0017604F">
        <w:rPr>
          <w:rFonts w:asciiTheme="minorEastAsia" w:hAnsiTheme="minorEastAsia" w:hint="eastAsia"/>
          <w:sz w:val="28"/>
          <w:szCs w:val="24"/>
        </w:rPr>
        <w:t>学院2016年1月1日之后</w:t>
      </w:r>
      <w:r w:rsidRPr="0017604F">
        <w:rPr>
          <w:rFonts w:asciiTheme="minorEastAsia" w:hAnsiTheme="minorEastAsia"/>
          <w:sz w:val="28"/>
          <w:szCs w:val="24"/>
        </w:rPr>
        <w:t>获得授权的“</w:t>
      </w:r>
      <w:r w:rsidR="00BF1D5D" w:rsidRPr="0017604F">
        <w:rPr>
          <w:rFonts w:asciiTheme="minorEastAsia" w:hAnsiTheme="minorEastAsia" w:hint="eastAsia"/>
          <w:sz w:val="28"/>
          <w:szCs w:val="24"/>
        </w:rPr>
        <w:t>国家</w:t>
      </w:r>
      <w:r w:rsidRPr="0017604F">
        <w:rPr>
          <w:rFonts w:asciiTheme="minorEastAsia" w:hAnsiTheme="minorEastAsia"/>
          <w:sz w:val="28"/>
          <w:szCs w:val="24"/>
        </w:rPr>
        <w:t>发明专利”，不含</w:t>
      </w:r>
      <w:r w:rsidR="00B918FD" w:rsidRPr="0017604F">
        <w:rPr>
          <w:rFonts w:asciiTheme="minorEastAsia" w:hAnsiTheme="minorEastAsia" w:hint="eastAsia"/>
          <w:sz w:val="28"/>
          <w:szCs w:val="24"/>
        </w:rPr>
        <w:t>“PCT专利”、</w:t>
      </w:r>
      <w:r w:rsidRPr="0017604F">
        <w:rPr>
          <w:rFonts w:asciiTheme="minorEastAsia" w:hAnsiTheme="minorEastAsia"/>
          <w:sz w:val="28"/>
          <w:szCs w:val="24"/>
        </w:rPr>
        <w:t>“外观专利”</w:t>
      </w:r>
      <w:r w:rsidR="00BF1D5D" w:rsidRPr="0017604F">
        <w:rPr>
          <w:rFonts w:asciiTheme="minorEastAsia" w:hAnsiTheme="minorEastAsia" w:hint="eastAsia"/>
          <w:sz w:val="28"/>
          <w:szCs w:val="24"/>
        </w:rPr>
        <w:t>及</w:t>
      </w:r>
      <w:r w:rsidRPr="0017604F">
        <w:rPr>
          <w:rFonts w:asciiTheme="minorEastAsia" w:hAnsiTheme="minorEastAsia"/>
          <w:sz w:val="28"/>
          <w:szCs w:val="24"/>
        </w:rPr>
        <w:t>“实用新型专利”</w:t>
      </w:r>
      <w:r w:rsidR="0003422B" w:rsidRPr="0017604F">
        <w:rPr>
          <w:rFonts w:asciiTheme="minorEastAsia" w:hAnsiTheme="minorEastAsia" w:hint="eastAsia"/>
          <w:sz w:val="28"/>
          <w:szCs w:val="24"/>
        </w:rPr>
        <w:t>等</w:t>
      </w:r>
      <w:r w:rsidRPr="0017604F">
        <w:rPr>
          <w:rFonts w:asciiTheme="minorEastAsia" w:hAnsiTheme="minorEastAsia"/>
          <w:sz w:val="28"/>
          <w:szCs w:val="24"/>
        </w:rPr>
        <w:t>。</w:t>
      </w:r>
    </w:p>
    <w:p w14:paraId="2066ACED" w14:textId="2A2A7F2D" w:rsidR="00F8108A" w:rsidRPr="0017604F" w:rsidRDefault="00302864" w:rsidP="00F8108A">
      <w:pPr>
        <w:spacing w:line="600" w:lineRule="exact"/>
        <w:ind w:firstLine="480"/>
        <w:rPr>
          <w:rFonts w:asciiTheme="minorEastAsia" w:hAnsiTheme="minorEastAsia" w:cs="宋体"/>
          <w:color w:val="000000"/>
          <w:kern w:val="0"/>
          <w:sz w:val="28"/>
          <w:szCs w:val="24"/>
        </w:rPr>
      </w:pPr>
      <w:r w:rsidRPr="0017604F">
        <w:rPr>
          <w:rFonts w:asciiTheme="minorEastAsia" w:hAnsiTheme="minorEastAsia" w:hint="eastAsia"/>
          <w:b/>
          <w:sz w:val="28"/>
          <w:szCs w:val="24"/>
        </w:rPr>
        <w:t>第三条</w:t>
      </w:r>
      <w:r w:rsidR="00BC15D0" w:rsidRPr="0017604F">
        <w:rPr>
          <w:rFonts w:asciiTheme="minorEastAsia" w:hAnsiTheme="minorEastAsia" w:hint="eastAsia"/>
          <w:b/>
          <w:sz w:val="28"/>
          <w:szCs w:val="24"/>
        </w:rPr>
        <w:t xml:space="preserve"> </w:t>
      </w:r>
      <w:r w:rsidR="00F8108A" w:rsidRPr="0017604F">
        <w:rPr>
          <w:rFonts w:asciiTheme="minorEastAsia" w:hAnsiTheme="minorEastAsia" w:cs="宋体"/>
          <w:color w:val="000000"/>
          <w:kern w:val="0"/>
          <w:sz w:val="28"/>
          <w:szCs w:val="24"/>
        </w:rPr>
        <w:t>专利转化</w:t>
      </w:r>
      <w:r w:rsidR="008A2680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及应用</w:t>
      </w:r>
      <w:r w:rsidR="00F8108A" w:rsidRPr="0017604F">
        <w:rPr>
          <w:rFonts w:asciiTheme="minorEastAsia" w:hAnsiTheme="minorEastAsia" w:cs="宋体"/>
          <w:color w:val="000000"/>
          <w:kern w:val="0"/>
          <w:sz w:val="28"/>
          <w:szCs w:val="24"/>
        </w:rPr>
        <w:t>形式</w:t>
      </w:r>
      <w:r w:rsidR="008A2680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包括</w:t>
      </w:r>
      <w:r w:rsidR="00F8108A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：</w:t>
      </w:r>
    </w:p>
    <w:p w14:paraId="1E04C57C" w14:textId="67BD1FF6" w:rsidR="00F8108A" w:rsidRPr="0017604F" w:rsidRDefault="00F8108A" w:rsidP="00F8108A">
      <w:pPr>
        <w:spacing w:line="600" w:lineRule="exact"/>
        <w:ind w:firstLine="480"/>
        <w:rPr>
          <w:rFonts w:asciiTheme="minorEastAsia" w:hAnsiTheme="minorEastAsia" w:cs="宋体"/>
          <w:color w:val="000000"/>
          <w:kern w:val="0"/>
          <w:sz w:val="28"/>
          <w:szCs w:val="24"/>
        </w:rPr>
      </w:pP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（一）自行投资实施转化</w:t>
      </w:r>
      <w:r w:rsidR="0025256A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。</w:t>
      </w:r>
    </w:p>
    <w:p w14:paraId="3818E12B" w14:textId="16885D0F" w:rsidR="00F8108A" w:rsidRPr="0017604F" w:rsidRDefault="00F8108A" w:rsidP="00F8108A">
      <w:pPr>
        <w:spacing w:line="600" w:lineRule="exact"/>
        <w:ind w:firstLine="480"/>
        <w:rPr>
          <w:rFonts w:asciiTheme="minorEastAsia" w:hAnsiTheme="minorEastAsia" w:cs="宋体"/>
          <w:color w:val="000000"/>
          <w:kern w:val="0"/>
          <w:sz w:val="28"/>
          <w:szCs w:val="24"/>
        </w:rPr>
      </w:pP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（二）向他人转让该科技成果</w:t>
      </w:r>
      <w:r w:rsidR="0025256A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。</w:t>
      </w:r>
    </w:p>
    <w:p w14:paraId="2D82EE29" w14:textId="6B9CDE3A" w:rsidR="00F8108A" w:rsidRPr="0017604F" w:rsidRDefault="00F8108A" w:rsidP="00F8108A">
      <w:pPr>
        <w:spacing w:line="600" w:lineRule="exact"/>
        <w:ind w:firstLine="480"/>
        <w:rPr>
          <w:rFonts w:asciiTheme="minorEastAsia" w:hAnsiTheme="minorEastAsia" w:cs="宋体"/>
          <w:color w:val="000000"/>
          <w:kern w:val="0"/>
          <w:sz w:val="28"/>
          <w:szCs w:val="24"/>
        </w:rPr>
      </w:pP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（三）许可他人使用该科技成果，类型包括</w:t>
      </w:r>
      <w:r w:rsidRPr="0017604F">
        <w:rPr>
          <w:rFonts w:asciiTheme="minorEastAsia" w:hAnsiTheme="minorEastAsia" w:cs="宋体"/>
          <w:color w:val="000000"/>
          <w:kern w:val="0"/>
          <w:sz w:val="28"/>
          <w:szCs w:val="24"/>
        </w:rPr>
        <w:t>独占</w:t>
      </w: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许可、</w:t>
      </w:r>
      <w:r w:rsidRPr="0017604F">
        <w:rPr>
          <w:rFonts w:asciiTheme="minorEastAsia" w:hAnsiTheme="minorEastAsia" w:cs="宋体"/>
          <w:color w:val="000000"/>
          <w:kern w:val="0"/>
          <w:sz w:val="28"/>
          <w:szCs w:val="24"/>
        </w:rPr>
        <w:t>排他</w:t>
      </w: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许可、</w:t>
      </w:r>
      <w:r w:rsidRPr="0017604F">
        <w:rPr>
          <w:rFonts w:asciiTheme="minorEastAsia" w:hAnsiTheme="minorEastAsia" w:cs="宋体"/>
          <w:color w:val="000000"/>
          <w:kern w:val="0"/>
          <w:sz w:val="28"/>
          <w:szCs w:val="24"/>
        </w:rPr>
        <w:t>普通</w:t>
      </w: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许可</w:t>
      </w:r>
      <w:r w:rsidR="0025256A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：</w:t>
      </w:r>
    </w:p>
    <w:p w14:paraId="12F775EF" w14:textId="77777777" w:rsidR="00F8108A" w:rsidRPr="0017604F" w:rsidRDefault="00F8108A" w:rsidP="00F8108A">
      <w:pPr>
        <w:spacing w:line="600" w:lineRule="exact"/>
        <w:ind w:firstLine="480"/>
        <w:rPr>
          <w:rFonts w:asciiTheme="minorEastAsia" w:hAnsiTheme="minorEastAsia" w:cs="宋体"/>
          <w:color w:val="000000"/>
          <w:kern w:val="0"/>
          <w:sz w:val="28"/>
          <w:szCs w:val="24"/>
        </w:rPr>
      </w:pPr>
      <w:r w:rsidRPr="0017604F">
        <w:rPr>
          <w:rFonts w:asciiTheme="minorEastAsia" w:hAnsiTheme="minorEastAsia" w:cs="宋体"/>
          <w:color w:val="000000"/>
          <w:kern w:val="0"/>
          <w:sz w:val="28"/>
          <w:szCs w:val="24"/>
        </w:rPr>
        <w:t>独占</w:t>
      </w: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许可：</w:t>
      </w:r>
      <w:r w:rsidRPr="0017604F">
        <w:rPr>
          <w:rFonts w:asciiTheme="minorEastAsia" w:hAnsiTheme="minorEastAsia" w:cs="宋体"/>
          <w:color w:val="000000"/>
          <w:kern w:val="0"/>
          <w:sz w:val="28"/>
          <w:szCs w:val="24"/>
        </w:rPr>
        <w:t>指许可方许可被许可方实施该技术，许可方和任何被许可方以外的单位或个人都不得实施该技术；</w:t>
      </w:r>
    </w:p>
    <w:p w14:paraId="3A741FE6" w14:textId="77777777" w:rsidR="00F8108A" w:rsidRPr="0017604F" w:rsidRDefault="00F8108A" w:rsidP="00F8108A">
      <w:pPr>
        <w:spacing w:line="600" w:lineRule="exact"/>
        <w:ind w:firstLine="480"/>
        <w:rPr>
          <w:rFonts w:asciiTheme="minorEastAsia" w:hAnsiTheme="minorEastAsia" w:cs="宋体"/>
          <w:color w:val="000000"/>
          <w:kern w:val="0"/>
          <w:sz w:val="28"/>
          <w:szCs w:val="24"/>
        </w:rPr>
      </w:pPr>
      <w:r w:rsidRPr="0017604F">
        <w:rPr>
          <w:rFonts w:asciiTheme="minorEastAsia" w:hAnsiTheme="minorEastAsia" w:cs="宋体"/>
          <w:color w:val="000000"/>
          <w:kern w:val="0"/>
          <w:sz w:val="28"/>
          <w:szCs w:val="24"/>
        </w:rPr>
        <w:t>排他</w:t>
      </w: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许可：</w:t>
      </w:r>
      <w:r w:rsidRPr="0017604F">
        <w:rPr>
          <w:rFonts w:asciiTheme="minorEastAsia" w:hAnsiTheme="minorEastAsia" w:cs="宋体"/>
          <w:color w:val="000000"/>
          <w:kern w:val="0"/>
          <w:sz w:val="28"/>
          <w:szCs w:val="24"/>
        </w:rPr>
        <w:t>指许可方许可被许可方实施该技术的同时，许可方保留实施该技术的权利，但不得再许可被许可方以外的任何单位或个人实施该技术；</w:t>
      </w:r>
    </w:p>
    <w:p w14:paraId="13F89EBD" w14:textId="58410FE1" w:rsidR="00F8108A" w:rsidRPr="0017604F" w:rsidRDefault="00F8108A" w:rsidP="00F8108A">
      <w:pPr>
        <w:spacing w:line="600" w:lineRule="exact"/>
        <w:ind w:firstLine="480"/>
        <w:rPr>
          <w:rFonts w:asciiTheme="minorEastAsia" w:hAnsiTheme="minorEastAsia" w:cs="宋体"/>
          <w:color w:val="000000"/>
          <w:kern w:val="0"/>
          <w:sz w:val="28"/>
          <w:szCs w:val="24"/>
        </w:rPr>
      </w:pPr>
      <w:r w:rsidRPr="0017604F">
        <w:rPr>
          <w:rFonts w:asciiTheme="minorEastAsia" w:hAnsiTheme="minorEastAsia" w:cs="宋体"/>
          <w:color w:val="000000"/>
          <w:kern w:val="0"/>
          <w:sz w:val="28"/>
          <w:szCs w:val="24"/>
        </w:rPr>
        <w:t>普通</w:t>
      </w: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许可：</w:t>
      </w:r>
      <w:r w:rsidRPr="0017604F">
        <w:rPr>
          <w:rFonts w:asciiTheme="minorEastAsia" w:hAnsiTheme="minorEastAsia" w:cs="宋体"/>
          <w:color w:val="000000"/>
          <w:kern w:val="0"/>
          <w:sz w:val="28"/>
          <w:szCs w:val="24"/>
        </w:rPr>
        <w:t>指许可方许可被许可方实施该技术的同时，许可方保留实施该技术的权利，并可以继续许可被许可方以外的任何单位或个人实施该技术</w:t>
      </w:r>
      <w:r w:rsidR="001B4911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。</w:t>
      </w:r>
    </w:p>
    <w:p w14:paraId="43EE6684" w14:textId="33E3274C" w:rsidR="00F8108A" w:rsidRPr="0017604F" w:rsidRDefault="00F8108A" w:rsidP="00F8108A">
      <w:pPr>
        <w:spacing w:line="600" w:lineRule="exact"/>
        <w:ind w:firstLine="480"/>
        <w:rPr>
          <w:rFonts w:asciiTheme="minorEastAsia" w:hAnsiTheme="minorEastAsia" w:cs="宋体"/>
          <w:color w:val="000000"/>
          <w:kern w:val="0"/>
          <w:sz w:val="28"/>
          <w:szCs w:val="24"/>
        </w:rPr>
      </w:pP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（四）以该科技成果作为合作条件，与他人共同实施转化</w:t>
      </w:r>
      <w:r w:rsidR="0025256A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。</w:t>
      </w:r>
    </w:p>
    <w:p w14:paraId="2BDFB616" w14:textId="14082D82" w:rsidR="00F8108A" w:rsidRPr="0017604F" w:rsidRDefault="00F8108A" w:rsidP="00F8108A">
      <w:pPr>
        <w:spacing w:line="600" w:lineRule="exact"/>
        <w:ind w:firstLine="480"/>
        <w:rPr>
          <w:rFonts w:asciiTheme="minorEastAsia" w:hAnsiTheme="minorEastAsia" w:cs="宋体"/>
          <w:color w:val="000000"/>
          <w:kern w:val="0"/>
          <w:sz w:val="28"/>
          <w:szCs w:val="24"/>
        </w:rPr>
      </w:pP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lastRenderedPageBreak/>
        <w:t>（五）以该科技成果作价投资，折算股份或者出资比例</w:t>
      </w:r>
      <w:r w:rsidR="0025256A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。</w:t>
      </w:r>
    </w:p>
    <w:p w14:paraId="0441B122" w14:textId="0CC42038" w:rsidR="008A2680" w:rsidRPr="0017604F" w:rsidRDefault="008A2680" w:rsidP="008A2680">
      <w:pPr>
        <w:spacing w:line="600" w:lineRule="exact"/>
        <w:ind w:firstLineChars="450" w:firstLine="1260"/>
        <w:rPr>
          <w:rFonts w:asciiTheme="minorEastAsia" w:hAnsiTheme="minorEastAsia" w:cs="宋体"/>
          <w:color w:val="000000"/>
          <w:kern w:val="0"/>
          <w:sz w:val="28"/>
          <w:szCs w:val="24"/>
        </w:rPr>
      </w:pP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以上</w:t>
      </w:r>
      <w:r w:rsidR="0081553D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五</w:t>
      </w:r>
      <w:r w:rsidR="00221656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种</w:t>
      </w: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专利转化</w:t>
      </w:r>
      <w:r w:rsidR="00221656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形式</w:t>
      </w:r>
      <w:r w:rsidR="00612368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必须</w:t>
      </w: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以转化合同</w:t>
      </w:r>
      <w:r w:rsidR="00612368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文件</w:t>
      </w: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为依据。</w:t>
      </w:r>
    </w:p>
    <w:p w14:paraId="7D8B5349" w14:textId="77777777" w:rsidR="0017604F" w:rsidRDefault="00F8108A" w:rsidP="0017604F">
      <w:pPr>
        <w:spacing w:line="600" w:lineRule="exact"/>
        <w:ind w:firstLine="480"/>
        <w:rPr>
          <w:rFonts w:asciiTheme="minorEastAsia" w:hAnsiTheme="minorEastAsia" w:cs="宋体"/>
          <w:color w:val="000000"/>
          <w:kern w:val="0"/>
          <w:sz w:val="28"/>
          <w:szCs w:val="24"/>
        </w:rPr>
      </w:pPr>
      <w:r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（六）</w:t>
      </w:r>
      <w:r w:rsidR="008A2680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专利应用：</w:t>
      </w:r>
      <w:r w:rsidR="00612368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包括</w:t>
      </w:r>
      <w:r w:rsidR="00221656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被</w:t>
      </w:r>
      <w:r w:rsidR="00612368" w:rsidRPr="0017604F">
        <w:rPr>
          <w:rFonts w:asciiTheme="minorEastAsia" w:hAnsiTheme="minorEastAsia" w:cs="宋体"/>
          <w:color w:val="000000"/>
          <w:kern w:val="0"/>
          <w:sz w:val="28"/>
          <w:szCs w:val="24"/>
        </w:rPr>
        <w:t>军工</w:t>
      </w:r>
      <w:r w:rsidR="00612368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、</w:t>
      </w:r>
      <w:r w:rsidR="00612368" w:rsidRPr="0017604F">
        <w:rPr>
          <w:rFonts w:asciiTheme="minorEastAsia" w:hAnsiTheme="minorEastAsia" w:cs="宋体"/>
          <w:color w:val="000000"/>
          <w:kern w:val="0"/>
          <w:sz w:val="28"/>
          <w:szCs w:val="24"/>
        </w:rPr>
        <w:t>国有</w:t>
      </w:r>
      <w:r w:rsidR="00612368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企事业单位、大型民营企业等</w:t>
      </w:r>
      <w:r w:rsidR="0073687C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单位的</w:t>
      </w:r>
      <w:r w:rsidR="00221656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应用。</w:t>
      </w:r>
    </w:p>
    <w:p w14:paraId="66AFF384" w14:textId="77777777" w:rsidR="0017604F" w:rsidRDefault="00302864" w:rsidP="0003422B">
      <w:pPr>
        <w:spacing w:line="600" w:lineRule="exact"/>
        <w:ind w:firstLine="480"/>
        <w:rPr>
          <w:rFonts w:asciiTheme="minorEastAsia" w:hAnsiTheme="minorEastAsia"/>
          <w:sz w:val="28"/>
          <w:szCs w:val="24"/>
        </w:rPr>
      </w:pPr>
      <w:r w:rsidRPr="0017604F">
        <w:rPr>
          <w:rFonts w:asciiTheme="minorEastAsia" w:hAnsiTheme="minorEastAsia" w:hint="eastAsia"/>
          <w:b/>
          <w:sz w:val="28"/>
          <w:szCs w:val="24"/>
        </w:rPr>
        <w:t>第四</w:t>
      </w:r>
      <w:r w:rsidR="0009606E" w:rsidRPr="0017604F">
        <w:rPr>
          <w:rFonts w:asciiTheme="minorEastAsia" w:hAnsiTheme="minorEastAsia" w:hint="eastAsia"/>
          <w:b/>
          <w:sz w:val="28"/>
          <w:szCs w:val="24"/>
        </w:rPr>
        <w:t>条</w:t>
      </w:r>
      <w:r w:rsidR="0009606E" w:rsidRPr="0017604F">
        <w:rPr>
          <w:rFonts w:asciiTheme="minorEastAsia" w:hAnsiTheme="minorEastAsia" w:hint="eastAsia"/>
          <w:sz w:val="28"/>
          <w:szCs w:val="24"/>
        </w:rPr>
        <w:t xml:space="preserve"> 本办法中的</w:t>
      </w:r>
      <w:r w:rsidR="007661A4" w:rsidRPr="0017604F">
        <w:rPr>
          <w:rFonts w:asciiTheme="minorEastAsia" w:hAnsiTheme="minorEastAsia" w:hint="eastAsia"/>
          <w:sz w:val="28"/>
          <w:szCs w:val="24"/>
        </w:rPr>
        <w:t>专利</w:t>
      </w:r>
      <w:r w:rsidR="0009606E" w:rsidRPr="0017604F">
        <w:rPr>
          <w:rFonts w:asciiTheme="minorEastAsia" w:hAnsiTheme="minorEastAsia" w:hint="eastAsia"/>
          <w:sz w:val="28"/>
          <w:szCs w:val="24"/>
        </w:rPr>
        <w:t>转化</w:t>
      </w:r>
      <w:r w:rsidR="0003422B" w:rsidRPr="0017604F">
        <w:rPr>
          <w:rFonts w:asciiTheme="minorEastAsia" w:hAnsiTheme="minorEastAsia" w:hint="eastAsia"/>
          <w:sz w:val="28"/>
          <w:szCs w:val="24"/>
        </w:rPr>
        <w:t>及应用</w:t>
      </w:r>
      <w:r w:rsidR="0009606E" w:rsidRPr="0017604F">
        <w:rPr>
          <w:rFonts w:asciiTheme="minorEastAsia" w:hAnsiTheme="minorEastAsia" w:hint="eastAsia"/>
          <w:sz w:val="28"/>
          <w:szCs w:val="24"/>
        </w:rPr>
        <w:t>不得涉及国家秘密。</w:t>
      </w:r>
    </w:p>
    <w:p w14:paraId="674699C0" w14:textId="071E0D5C" w:rsidR="00E5731D" w:rsidRPr="0017604F" w:rsidRDefault="0009606E" w:rsidP="0003422B">
      <w:pPr>
        <w:spacing w:line="600" w:lineRule="exact"/>
        <w:ind w:firstLine="480"/>
        <w:rPr>
          <w:rFonts w:asciiTheme="minorEastAsia" w:hAnsiTheme="minorEastAsia"/>
          <w:sz w:val="28"/>
          <w:szCs w:val="24"/>
        </w:rPr>
      </w:pPr>
      <w:r w:rsidRPr="0017604F">
        <w:rPr>
          <w:rFonts w:asciiTheme="minorEastAsia" w:hAnsiTheme="minorEastAsia" w:hint="eastAsia"/>
          <w:b/>
          <w:sz w:val="28"/>
          <w:szCs w:val="24"/>
        </w:rPr>
        <w:t>第</w:t>
      </w:r>
      <w:r w:rsidR="00302864" w:rsidRPr="0017604F">
        <w:rPr>
          <w:rFonts w:asciiTheme="minorEastAsia" w:hAnsiTheme="minorEastAsia" w:hint="eastAsia"/>
          <w:b/>
          <w:sz w:val="28"/>
          <w:szCs w:val="24"/>
        </w:rPr>
        <w:t>五</w:t>
      </w:r>
      <w:r w:rsidRPr="0017604F">
        <w:rPr>
          <w:rFonts w:asciiTheme="minorEastAsia" w:hAnsiTheme="minorEastAsia" w:hint="eastAsia"/>
          <w:b/>
          <w:sz w:val="28"/>
          <w:szCs w:val="24"/>
        </w:rPr>
        <w:t>条</w:t>
      </w:r>
      <w:r w:rsidR="0003422B" w:rsidRPr="0017604F">
        <w:rPr>
          <w:rFonts w:asciiTheme="minorEastAsia" w:hAnsiTheme="minorEastAsia" w:hint="eastAsia"/>
          <w:b/>
          <w:sz w:val="28"/>
          <w:szCs w:val="24"/>
        </w:rPr>
        <w:t xml:space="preserve"> </w:t>
      </w:r>
      <w:r w:rsidR="00E5731D" w:rsidRPr="0017604F">
        <w:rPr>
          <w:rFonts w:asciiTheme="minorEastAsia" w:hAnsiTheme="minorEastAsia" w:hint="eastAsia"/>
          <w:sz w:val="28"/>
          <w:szCs w:val="24"/>
        </w:rPr>
        <w:t>学院奖励</w:t>
      </w:r>
      <w:r w:rsidR="0003422B" w:rsidRPr="0017604F">
        <w:rPr>
          <w:rFonts w:asciiTheme="minorEastAsia" w:hAnsiTheme="minorEastAsia" w:hint="eastAsia"/>
          <w:sz w:val="28"/>
          <w:szCs w:val="24"/>
        </w:rPr>
        <w:t>方式如下：</w:t>
      </w:r>
    </w:p>
    <w:p w14:paraId="5DC0EA0F" w14:textId="02281E01" w:rsidR="00612368" w:rsidRPr="0017604F" w:rsidRDefault="0017604F" w:rsidP="00612368">
      <w:pPr>
        <w:spacing w:line="600" w:lineRule="exact"/>
        <w:ind w:firstLine="480"/>
        <w:rPr>
          <w:rFonts w:asciiTheme="minorEastAsia" w:hAnsiTheme="minorEastAsia" w:cs="宋体"/>
          <w:color w:val="000000"/>
          <w:kern w:val="0"/>
          <w:sz w:val="28"/>
          <w:szCs w:val="24"/>
        </w:rPr>
      </w:pPr>
      <w:r w:rsidRPr="0017604F">
        <w:rPr>
          <w:rFonts w:asciiTheme="minorEastAsia" w:hAnsiTheme="minorEastAsia" w:hint="eastAsia"/>
          <w:sz w:val="28"/>
          <w:szCs w:val="24"/>
        </w:rPr>
        <w:t>（一）</w:t>
      </w:r>
      <w:r w:rsidR="00612368" w:rsidRPr="0017604F">
        <w:rPr>
          <w:rFonts w:asciiTheme="minorEastAsia" w:hAnsiTheme="minorEastAsia" w:hint="eastAsia"/>
          <w:sz w:val="28"/>
          <w:szCs w:val="24"/>
        </w:rPr>
        <w:t>对于专利转化</w:t>
      </w:r>
      <w:r w:rsidR="00612368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，要以合同为依据；奖励金额为转让合同</w:t>
      </w:r>
      <w:r w:rsidR="00221656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总</w:t>
      </w:r>
      <w:r w:rsidR="00612368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经费的1%，但不低于0.</w:t>
      </w:r>
      <w:r w:rsidRPr="0017604F">
        <w:rPr>
          <w:rFonts w:asciiTheme="minorEastAsia" w:hAnsiTheme="minorEastAsia" w:cs="宋体"/>
          <w:color w:val="000000"/>
          <w:kern w:val="0"/>
          <w:sz w:val="28"/>
          <w:szCs w:val="24"/>
        </w:rPr>
        <w:t>5</w:t>
      </w:r>
      <w:r w:rsidR="00612368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万元/项，不超过1万元/</w:t>
      </w:r>
      <w:r w:rsidR="00DC0822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项。</w:t>
      </w:r>
    </w:p>
    <w:p w14:paraId="03D3D967" w14:textId="3DAE17D2" w:rsidR="00BC15D0" w:rsidRPr="0017604F" w:rsidRDefault="0017604F" w:rsidP="0003422B">
      <w:pPr>
        <w:spacing w:line="600" w:lineRule="exact"/>
        <w:ind w:firstLine="480"/>
        <w:rPr>
          <w:rFonts w:asciiTheme="minorEastAsia" w:hAnsiTheme="minorEastAsia"/>
          <w:sz w:val="28"/>
          <w:szCs w:val="24"/>
        </w:rPr>
      </w:pPr>
      <w:r w:rsidRPr="0017604F">
        <w:rPr>
          <w:rFonts w:asciiTheme="minorEastAsia" w:hAnsiTheme="minorEastAsia" w:hint="eastAsia"/>
          <w:sz w:val="28"/>
          <w:szCs w:val="24"/>
        </w:rPr>
        <w:t>（二）</w:t>
      </w:r>
      <w:r w:rsidR="00221656" w:rsidRPr="0017604F">
        <w:rPr>
          <w:rFonts w:asciiTheme="minorEastAsia" w:hAnsiTheme="minorEastAsia" w:hint="eastAsia"/>
          <w:sz w:val="28"/>
          <w:szCs w:val="24"/>
        </w:rPr>
        <w:t>对于专利应用，要以应用证明为依据</w:t>
      </w:r>
      <w:r w:rsidR="000939CD" w:rsidRPr="0017604F">
        <w:rPr>
          <w:rFonts w:asciiTheme="minorEastAsia" w:hAnsiTheme="minorEastAsia" w:cs="宋体" w:hint="eastAsia"/>
          <w:color w:val="000000"/>
          <w:kern w:val="0"/>
          <w:sz w:val="28"/>
          <w:szCs w:val="24"/>
        </w:rPr>
        <w:t>（参考附件应用证明样例）；</w:t>
      </w:r>
      <w:r w:rsidR="004562E0" w:rsidRPr="0017604F">
        <w:rPr>
          <w:rFonts w:asciiTheme="minorEastAsia" w:hAnsiTheme="minorEastAsia" w:hint="eastAsia"/>
          <w:sz w:val="28"/>
          <w:szCs w:val="24"/>
        </w:rPr>
        <w:t>应用单位为</w:t>
      </w:r>
      <w:r w:rsidR="004562E0" w:rsidRPr="0017604F">
        <w:rPr>
          <w:rFonts w:asciiTheme="minorEastAsia" w:hAnsiTheme="minorEastAsia"/>
          <w:sz w:val="28"/>
          <w:szCs w:val="24"/>
        </w:rPr>
        <w:t>军工</w:t>
      </w:r>
      <w:r w:rsidR="004562E0" w:rsidRPr="0017604F">
        <w:rPr>
          <w:rFonts w:asciiTheme="minorEastAsia" w:hAnsiTheme="minorEastAsia" w:hint="eastAsia"/>
          <w:sz w:val="28"/>
          <w:szCs w:val="24"/>
        </w:rPr>
        <w:t>、</w:t>
      </w:r>
      <w:r w:rsidR="004562E0" w:rsidRPr="0017604F">
        <w:rPr>
          <w:rFonts w:asciiTheme="minorEastAsia" w:hAnsiTheme="minorEastAsia"/>
          <w:sz w:val="28"/>
          <w:szCs w:val="24"/>
        </w:rPr>
        <w:t>国有</w:t>
      </w:r>
      <w:r w:rsidR="004562E0" w:rsidRPr="0017604F">
        <w:rPr>
          <w:rFonts w:asciiTheme="minorEastAsia" w:hAnsiTheme="minorEastAsia" w:hint="eastAsia"/>
          <w:sz w:val="28"/>
          <w:szCs w:val="24"/>
        </w:rPr>
        <w:t>企事业单位、大型民营企业等，奖励金额为0.5万元/项</w:t>
      </w:r>
      <w:r w:rsidR="000939CD" w:rsidRPr="0017604F">
        <w:rPr>
          <w:rFonts w:asciiTheme="minorEastAsia" w:hAnsiTheme="minorEastAsia" w:hint="eastAsia"/>
          <w:sz w:val="28"/>
          <w:szCs w:val="24"/>
        </w:rPr>
        <w:t>，</w:t>
      </w:r>
      <w:r w:rsidR="004562E0" w:rsidRPr="0017604F">
        <w:rPr>
          <w:rFonts w:asciiTheme="minorEastAsia" w:hAnsiTheme="minorEastAsia" w:hint="eastAsia"/>
          <w:sz w:val="28"/>
          <w:szCs w:val="24"/>
        </w:rPr>
        <w:t>其</w:t>
      </w:r>
      <w:r w:rsidR="000939CD" w:rsidRPr="0017604F">
        <w:rPr>
          <w:rFonts w:asciiTheme="minorEastAsia" w:hAnsiTheme="minorEastAsia" w:hint="eastAsia"/>
          <w:sz w:val="28"/>
          <w:szCs w:val="24"/>
        </w:rPr>
        <w:t>余</w:t>
      </w:r>
      <w:r w:rsidR="004562E0" w:rsidRPr="0017604F">
        <w:rPr>
          <w:rFonts w:asciiTheme="minorEastAsia" w:hAnsiTheme="minorEastAsia" w:hint="eastAsia"/>
          <w:sz w:val="28"/>
          <w:szCs w:val="24"/>
        </w:rPr>
        <w:t>为0.2万元/</w:t>
      </w:r>
      <w:r w:rsidR="00DC0822" w:rsidRPr="0017604F">
        <w:rPr>
          <w:rFonts w:asciiTheme="minorEastAsia" w:hAnsiTheme="minorEastAsia" w:hint="eastAsia"/>
          <w:sz w:val="28"/>
          <w:szCs w:val="24"/>
        </w:rPr>
        <w:t>项。</w:t>
      </w:r>
    </w:p>
    <w:p w14:paraId="1739D5CD" w14:textId="6010C0F5" w:rsidR="00221656" w:rsidRPr="0017604F" w:rsidRDefault="0017604F" w:rsidP="0003422B">
      <w:pPr>
        <w:spacing w:line="600" w:lineRule="exact"/>
        <w:ind w:firstLine="480"/>
        <w:rPr>
          <w:rFonts w:asciiTheme="minorEastAsia" w:hAnsiTheme="minorEastAsia"/>
          <w:sz w:val="28"/>
          <w:szCs w:val="24"/>
        </w:rPr>
      </w:pPr>
      <w:r w:rsidRPr="0017604F">
        <w:rPr>
          <w:rFonts w:asciiTheme="minorEastAsia" w:hAnsiTheme="minorEastAsia" w:hint="eastAsia"/>
          <w:sz w:val="28"/>
          <w:szCs w:val="24"/>
        </w:rPr>
        <w:t>（三）</w:t>
      </w:r>
      <w:r w:rsidR="00221656" w:rsidRPr="0017604F">
        <w:rPr>
          <w:rFonts w:asciiTheme="minorEastAsia" w:hAnsiTheme="minorEastAsia" w:hint="eastAsia"/>
          <w:sz w:val="28"/>
          <w:szCs w:val="24"/>
        </w:rPr>
        <w:t>每项专利就高奖励1次。</w:t>
      </w:r>
    </w:p>
    <w:p w14:paraId="762FD0B7" w14:textId="17CE7BEA" w:rsidR="003437E1" w:rsidRPr="0017604F" w:rsidRDefault="003437E1" w:rsidP="0003422B">
      <w:pPr>
        <w:spacing w:line="600" w:lineRule="exact"/>
        <w:ind w:firstLine="480"/>
        <w:rPr>
          <w:rFonts w:asciiTheme="minorEastAsia" w:hAnsiTheme="minorEastAsia"/>
          <w:b/>
          <w:sz w:val="28"/>
          <w:szCs w:val="24"/>
        </w:rPr>
      </w:pPr>
      <w:r w:rsidRPr="0017604F">
        <w:rPr>
          <w:rFonts w:asciiTheme="minorEastAsia" w:hAnsiTheme="minorEastAsia" w:hint="eastAsia"/>
          <w:b/>
          <w:sz w:val="28"/>
          <w:szCs w:val="24"/>
        </w:rPr>
        <w:t xml:space="preserve">第六条 </w:t>
      </w:r>
      <w:r w:rsidR="0017604F" w:rsidRPr="0017604F">
        <w:rPr>
          <w:rFonts w:asciiTheme="minorEastAsia" w:hAnsiTheme="minorEastAsia" w:hint="eastAsia"/>
          <w:sz w:val="28"/>
          <w:szCs w:val="24"/>
        </w:rPr>
        <w:t>受让方</w:t>
      </w:r>
      <w:r w:rsidR="0017604F" w:rsidRPr="0017604F">
        <w:rPr>
          <w:rFonts w:asciiTheme="minorEastAsia" w:hAnsiTheme="minorEastAsia"/>
          <w:sz w:val="28"/>
          <w:szCs w:val="24"/>
        </w:rPr>
        <w:t>/</w:t>
      </w:r>
      <w:r w:rsidRPr="0017604F">
        <w:rPr>
          <w:rFonts w:asciiTheme="minorEastAsia" w:hAnsiTheme="minorEastAsia" w:hint="eastAsia"/>
          <w:sz w:val="28"/>
          <w:szCs w:val="24"/>
        </w:rPr>
        <w:t>应用单位应与专利发明人无关联关系</w:t>
      </w:r>
      <w:r w:rsidRPr="0017604F">
        <w:rPr>
          <w:rFonts w:ascii="宋体" w:hAnsi="宋体" w:hint="eastAsia"/>
          <w:color w:val="000000"/>
          <w:sz w:val="28"/>
          <w:szCs w:val="24"/>
        </w:rPr>
        <w:t>。</w:t>
      </w:r>
    </w:p>
    <w:p w14:paraId="2366EADA" w14:textId="77777777" w:rsidR="00302864" w:rsidRPr="0017604F" w:rsidRDefault="00302864" w:rsidP="0003422B">
      <w:pPr>
        <w:spacing w:line="600" w:lineRule="exact"/>
        <w:ind w:firstLine="480"/>
        <w:rPr>
          <w:rFonts w:asciiTheme="minorEastAsia" w:hAnsiTheme="minorEastAsia"/>
          <w:sz w:val="28"/>
          <w:szCs w:val="24"/>
        </w:rPr>
      </w:pPr>
      <w:r w:rsidRPr="0017604F">
        <w:rPr>
          <w:rFonts w:asciiTheme="minorEastAsia" w:hAnsiTheme="minorEastAsia" w:hint="eastAsia"/>
          <w:b/>
          <w:sz w:val="28"/>
          <w:szCs w:val="24"/>
        </w:rPr>
        <w:t>第</w:t>
      </w:r>
      <w:r w:rsidR="003437E1" w:rsidRPr="0017604F">
        <w:rPr>
          <w:rFonts w:asciiTheme="minorEastAsia" w:hAnsiTheme="minorEastAsia" w:hint="eastAsia"/>
          <w:b/>
          <w:sz w:val="28"/>
          <w:szCs w:val="24"/>
        </w:rPr>
        <w:t>七</w:t>
      </w:r>
      <w:r w:rsidRPr="0017604F">
        <w:rPr>
          <w:rFonts w:asciiTheme="minorEastAsia" w:hAnsiTheme="minorEastAsia" w:hint="eastAsia"/>
          <w:b/>
          <w:sz w:val="28"/>
          <w:szCs w:val="24"/>
        </w:rPr>
        <w:t>条</w:t>
      </w:r>
      <w:r w:rsidRPr="0017604F">
        <w:rPr>
          <w:rFonts w:asciiTheme="minorEastAsia" w:hAnsiTheme="minorEastAsia" w:hint="eastAsia"/>
          <w:sz w:val="28"/>
          <w:szCs w:val="24"/>
        </w:rPr>
        <w:t xml:space="preserve"> 本办法由</w:t>
      </w:r>
      <w:r w:rsidR="00D26733" w:rsidRPr="0017604F">
        <w:rPr>
          <w:rFonts w:asciiTheme="minorEastAsia" w:hAnsiTheme="minorEastAsia" w:hint="eastAsia"/>
          <w:sz w:val="28"/>
          <w:szCs w:val="24"/>
        </w:rPr>
        <w:t>学院学科</w:t>
      </w:r>
      <w:r w:rsidRPr="0017604F">
        <w:rPr>
          <w:rFonts w:asciiTheme="minorEastAsia" w:hAnsiTheme="minorEastAsia" w:hint="eastAsia"/>
          <w:sz w:val="28"/>
          <w:szCs w:val="24"/>
        </w:rPr>
        <w:t>科研</w:t>
      </w:r>
      <w:r w:rsidR="00D26733" w:rsidRPr="0017604F">
        <w:rPr>
          <w:rFonts w:asciiTheme="minorEastAsia" w:hAnsiTheme="minorEastAsia" w:hint="eastAsia"/>
          <w:sz w:val="28"/>
          <w:szCs w:val="24"/>
        </w:rPr>
        <w:t>保密办</w:t>
      </w:r>
      <w:r w:rsidRPr="0017604F">
        <w:rPr>
          <w:rFonts w:asciiTheme="minorEastAsia" w:hAnsiTheme="minorEastAsia" w:hint="eastAsia"/>
          <w:sz w:val="28"/>
          <w:szCs w:val="24"/>
        </w:rPr>
        <w:t>负责解释。</w:t>
      </w:r>
    </w:p>
    <w:p w14:paraId="3E4C761A" w14:textId="77777777" w:rsidR="00302864" w:rsidRPr="0017604F" w:rsidRDefault="003437E1" w:rsidP="0003422B">
      <w:pPr>
        <w:spacing w:line="600" w:lineRule="exact"/>
        <w:ind w:firstLine="480"/>
        <w:rPr>
          <w:rFonts w:asciiTheme="minorEastAsia" w:hAnsiTheme="minorEastAsia"/>
          <w:sz w:val="28"/>
          <w:szCs w:val="24"/>
        </w:rPr>
      </w:pPr>
      <w:r w:rsidRPr="0017604F">
        <w:rPr>
          <w:rFonts w:asciiTheme="minorEastAsia" w:hAnsiTheme="minorEastAsia" w:hint="eastAsia"/>
          <w:b/>
          <w:sz w:val="28"/>
          <w:szCs w:val="24"/>
        </w:rPr>
        <w:t>第八</w:t>
      </w:r>
      <w:r w:rsidR="00302864" w:rsidRPr="0017604F">
        <w:rPr>
          <w:rFonts w:asciiTheme="minorEastAsia" w:hAnsiTheme="minorEastAsia" w:hint="eastAsia"/>
          <w:b/>
          <w:sz w:val="28"/>
          <w:szCs w:val="24"/>
        </w:rPr>
        <w:t>条</w:t>
      </w:r>
      <w:r w:rsidR="00302864" w:rsidRPr="0017604F">
        <w:rPr>
          <w:rFonts w:asciiTheme="minorEastAsia" w:hAnsiTheme="minorEastAsia" w:hint="eastAsia"/>
          <w:sz w:val="28"/>
          <w:szCs w:val="24"/>
        </w:rPr>
        <w:t xml:space="preserve"> 本办法自2019年1月1日起实施。</w:t>
      </w:r>
    </w:p>
    <w:p w14:paraId="165B932C" w14:textId="77777777" w:rsidR="00B918FD" w:rsidRPr="0017604F" w:rsidRDefault="00B918FD" w:rsidP="0003422B">
      <w:pPr>
        <w:spacing w:line="600" w:lineRule="exact"/>
        <w:ind w:firstLine="480"/>
        <w:rPr>
          <w:rFonts w:asciiTheme="minorEastAsia" w:hAnsiTheme="minorEastAsia"/>
          <w:sz w:val="28"/>
          <w:szCs w:val="24"/>
        </w:rPr>
      </w:pPr>
    </w:p>
    <w:p w14:paraId="263718F4" w14:textId="77777777" w:rsidR="00B918FD" w:rsidRPr="0017604F" w:rsidRDefault="00B918FD" w:rsidP="0003422B">
      <w:pPr>
        <w:spacing w:line="600" w:lineRule="exact"/>
        <w:ind w:firstLine="480"/>
        <w:rPr>
          <w:rFonts w:asciiTheme="minorEastAsia" w:hAnsiTheme="minorEastAsia"/>
          <w:sz w:val="28"/>
          <w:szCs w:val="24"/>
        </w:rPr>
      </w:pPr>
      <w:r w:rsidRPr="0017604F">
        <w:rPr>
          <w:rFonts w:asciiTheme="minorEastAsia" w:hAnsiTheme="minorEastAsia" w:hint="eastAsia"/>
          <w:sz w:val="28"/>
          <w:szCs w:val="24"/>
        </w:rPr>
        <w:t>附</w:t>
      </w:r>
      <w:r w:rsidRPr="0017604F">
        <w:rPr>
          <w:rFonts w:asciiTheme="minorEastAsia" w:hAnsiTheme="minorEastAsia"/>
          <w:sz w:val="28"/>
          <w:szCs w:val="24"/>
        </w:rPr>
        <w:t>：</w:t>
      </w:r>
      <w:r w:rsidRPr="0017604F">
        <w:rPr>
          <w:rFonts w:asciiTheme="minorEastAsia" w:hAnsiTheme="minorEastAsia" w:hint="eastAsia"/>
          <w:sz w:val="28"/>
          <w:szCs w:val="24"/>
        </w:rPr>
        <w:t>专利</w:t>
      </w:r>
      <w:r w:rsidRPr="0017604F">
        <w:rPr>
          <w:rFonts w:asciiTheme="minorEastAsia" w:hAnsiTheme="minorEastAsia"/>
          <w:sz w:val="28"/>
          <w:szCs w:val="24"/>
        </w:rPr>
        <w:t>应用证明参考格式</w:t>
      </w:r>
    </w:p>
    <w:p w14:paraId="2AC50AA7" w14:textId="77777777" w:rsidR="00B918FD" w:rsidRPr="0017604F" w:rsidRDefault="00B918FD" w:rsidP="00302864">
      <w:pPr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 w:rsidRPr="0017604F">
        <w:rPr>
          <w:rFonts w:asciiTheme="minorEastAsia" w:hAnsiTheme="minorEastAsia"/>
          <w:sz w:val="24"/>
          <w:szCs w:val="24"/>
        </w:rPr>
        <w:br w:type="page"/>
      </w:r>
    </w:p>
    <w:p w14:paraId="6436837B" w14:textId="00277942" w:rsidR="00F236BB" w:rsidRPr="0017604F" w:rsidRDefault="00494FF1" w:rsidP="00F236BB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 w:rsidRPr="0017604F">
        <w:rPr>
          <w:rFonts w:ascii="黑体" w:eastAsia="黑体" w:hAnsi="黑体" w:hint="eastAsia"/>
          <w:sz w:val="36"/>
          <w:szCs w:val="36"/>
        </w:rPr>
        <w:lastRenderedPageBreak/>
        <w:t>专利</w:t>
      </w:r>
      <w:r w:rsidR="00F236BB" w:rsidRPr="0017604F">
        <w:rPr>
          <w:rFonts w:ascii="黑体" w:eastAsia="黑体" w:hAnsi="黑体" w:hint="eastAsia"/>
          <w:sz w:val="36"/>
          <w:szCs w:val="36"/>
        </w:rPr>
        <w:t>应用证明</w:t>
      </w:r>
      <w:r w:rsidRPr="0017604F">
        <w:rPr>
          <w:rFonts w:ascii="黑体" w:eastAsia="黑体" w:hAnsi="黑体" w:hint="eastAsia"/>
          <w:sz w:val="36"/>
          <w:szCs w:val="36"/>
        </w:rPr>
        <w:t>（样例1）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916"/>
        <w:gridCol w:w="5466"/>
      </w:tblGrid>
      <w:tr w:rsidR="00F236BB" w:rsidRPr="0017604F" w14:paraId="35396AC7" w14:textId="77777777" w:rsidTr="00A31CD5">
        <w:trPr>
          <w:jc w:val="center"/>
        </w:trPr>
        <w:tc>
          <w:tcPr>
            <w:tcW w:w="1914" w:type="dxa"/>
          </w:tcPr>
          <w:p w14:paraId="1A5EE538" w14:textId="77777777" w:rsidR="00F236BB" w:rsidRPr="0017604F" w:rsidRDefault="00F236BB" w:rsidP="00CC7EA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专利名称</w:t>
            </w:r>
          </w:p>
        </w:tc>
        <w:tc>
          <w:tcPr>
            <w:tcW w:w="6382" w:type="dxa"/>
            <w:gridSpan w:val="2"/>
          </w:tcPr>
          <w:p w14:paraId="458C5F86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36BB" w:rsidRPr="0017604F" w14:paraId="64C72906" w14:textId="77777777" w:rsidTr="00A31CD5">
        <w:trPr>
          <w:jc w:val="center"/>
        </w:trPr>
        <w:tc>
          <w:tcPr>
            <w:tcW w:w="1914" w:type="dxa"/>
          </w:tcPr>
          <w:p w14:paraId="76C218A0" w14:textId="77777777" w:rsidR="00F236BB" w:rsidRPr="0017604F" w:rsidRDefault="00F236BB" w:rsidP="00CC7EA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专利号</w:t>
            </w:r>
          </w:p>
        </w:tc>
        <w:tc>
          <w:tcPr>
            <w:tcW w:w="6382" w:type="dxa"/>
            <w:gridSpan w:val="2"/>
          </w:tcPr>
          <w:p w14:paraId="0F37A525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7C33" w:rsidRPr="0017604F" w14:paraId="3239A936" w14:textId="77777777" w:rsidTr="00A31CD5">
        <w:trPr>
          <w:jc w:val="center"/>
        </w:trPr>
        <w:tc>
          <w:tcPr>
            <w:tcW w:w="1914" w:type="dxa"/>
          </w:tcPr>
          <w:p w14:paraId="3D16B731" w14:textId="418994CA" w:rsidR="00177C33" w:rsidRPr="0017604F" w:rsidRDefault="00177C33" w:rsidP="00177C3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专利权人</w:t>
            </w:r>
          </w:p>
        </w:tc>
        <w:tc>
          <w:tcPr>
            <w:tcW w:w="6382" w:type="dxa"/>
            <w:gridSpan w:val="2"/>
          </w:tcPr>
          <w:p w14:paraId="2B7E957D" w14:textId="4546CFB6" w:rsidR="00177C33" w:rsidRPr="0017604F" w:rsidRDefault="00177C33" w:rsidP="00177C3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南京航空航天大学</w:t>
            </w:r>
          </w:p>
        </w:tc>
      </w:tr>
      <w:tr w:rsidR="00177C33" w:rsidRPr="0017604F" w14:paraId="5820D64E" w14:textId="77777777" w:rsidTr="00A31CD5">
        <w:trPr>
          <w:jc w:val="center"/>
        </w:trPr>
        <w:tc>
          <w:tcPr>
            <w:tcW w:w="1914" w:type="dxa"/>
          </w:tcPr>
          <w:p w14:paraId="49085FA0" w14:textId="3CD8A232" w:rsidR="00177C33" w:rsidRPr="0017604F" w:rsidRDefault="00177C33" w:rsidP="00CC7EA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6382" w:type="dxa"/>
            <w:gridSpan w:val="2"/>
          </w:tcPr>
          <w:p w14:paraId="614967D2" w14:textId="77777777" w:rsidR="00177C33" w:rsidRPr="0017604F" w:rsidRDefault="00177C33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7C33" w:rsidRPr="0017604F" w14:paraId="0868083D" w14:textId="77777777" w:rsidTr="00A31CD5">
        <w:trPr>
          <w:jc w:val="center"/>
        </w:trPr>
        <w:tc>
          <w:tcPr>
            <w:tcW w:w="1914" w:type="dxa"/>
          </w:tcPr>
          <w:p w14:paraId="5DA9454C" w14:textId="7B3278A4" w:rsidR="00177C33" w:rsidRPr="0017604F" w:rsidRDefault="00177C33" w:rsidP="00CC7EA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授权时间</w:t>
            </w:r>
          </w:p>
        </w:tc>
        <w:tc>
          <w:tcPr>
            <w:tcW w:w="6382" w:type="dxa"/>
            <w:gridSpan w:val="2"/>
          </w:tcPr>
          <w:p w14:paraId="41D44BAD" w14:textId="77777777" w:rsidR="00177C33" w:rsidRPr="0017604F" w:rsidRDefault="00177C33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36BB" w:rsidRPr="0017604F" w14:paraId="3EC4F089" w14:textId="77777777" w:rsidTr="00A31CD5">
        <w:trPr>
          <w:jc w:val="center"/>
        </w:trPr>
        <w:tc>
          <w:tcPr>
            <w:tcW w:w="1914" w:type="dxa"/>
          </w:tcPr>
          <w:p w14:paraId="477DA7F1" w14:textId="77777777" w:rsidR="00F236BB" w:rsidRPr="0017604F" w:rsidRDefault="00F236BB" w:rsidP="00CC7EA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应用单位</w:t>
            </w:r>
          </w:p>
        </w:tc>
        <w:tc>
          <w:tcPr>
            <w:tcW w:w="6382" w:type="dxa"/>
            <w:gridSpan w:val="2"/>
          </w:tcPr>
          <w:p w14:paraId="3AA09D72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36BB" w:rsidRPr="0017604F" w14:paraId="47D797FC" w14:textId="77777777" w:rsidTr="00A31CD5">
        <w:trPr>
          <w:jc w:val="center"/>
        </w:trPr>
        <w:tc>
          <w:tcPr>
            <w:tcW w:w="1914" w:type="dxa"/>
          </w:tcPr>
          <w:p w14:paraId="244C949C" w14:textId="77777777" w:rsidR="00F236BB" w:rsidRPr="0017604F" w:rsidRDefault="00F236BB" w:rsidP="00CC7EA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382" w:type="dxa"/>
            <w:gridSpan w:val="2"/>
          </w:tcPr>
          <w:p w14:paraId="28EDDA2C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36BB" w:rsidRPr="0017604F" w14:paraId="172FC6B0" w14:textId="77777777" w:rsidTr="00A31CD5">
        <w:trPr>
          <w:jc w:val="center"/>
        </w:trPr>
        <w:tc>
          <w:tcPr>
            <w:tcW w:w="1914" w:type="dxa"/>
          </w:tcPr>
          <w:p w14:paraId="34EE7BC2" w14:textId="77777777" w:rsidR="00F236BB" w:rsidRPr="0017604F" w:rsidRDefault="00F236BB" w:rsidP="00CC7EA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应用起止时间</w:t>
            </w:r>
          </w:p>
        </w:tc>
        <w:tc>
          <w:tcPr>
            <w:tcW w:w="6382" w:type="dxa"/>
            <w:gridSpan w:val="2"/>
          </w:tcPr>
          <w:p w14:paraId="3C0E99D1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36BB" w:rsidRPr="0017604F" w14:paraId="799A4820" w14:textId="77777777" w:rsidTr="00A31CD5">
        <w:trPr>
          <w:jc w:val="center"/>
        </w:trPr>
        <w:tc>
          <w:tcPr>
            <w:tcW w:w="8296" w:type="dxa"/>
            <w:gridSpan w:val="3"/>
          </w:tcPr>
          <w:p w14:paraId="1EE606A9" w14:textId="77777777" w:rsidR="00F236BB" w:rsidRPr="0017604F" w:rsidRDefault="00F236BB" w:rsidP="00CC7EA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经济效益（万元）</w:t>
            </w:r>
          </w:p>
        </w:tc>
      </w:tr>
      <w:tr w:rsidR="00F236BB" w:rsidRPr="0017604F" w14:paraId="06EADFF1" w14:textId="77777777" w:rsidTr="00A31CD5">
        <w:trPr>
          <w:jc w:val="center"/>
        </w:trPr>
        <w:tc>
          <w:tcPr>
            <w:tcW w:w="2830" w:type="dxa"/>
            <w:gridSpan w:val="2"/>
          </w:tcPr>
          <w:p w14:paraId="2ECDDF73" w14:textId="77777777" w:rsidR="00F236BB" w:rsidRPr="0017604F" w:rsidRDefault="00F236BB" w:rsidP="00CC7EA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5466" w:type="dxa"/>
          </w:tcPr>
          <w:p w14:paraId="2B0200F1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36BB" w:rsidRPr="0017604F" w14:paraId="19282117" w14:textId="77777777" w:rsidTr="00A31CD5">
        <w:trPr>
          <w:jc w:val="center"/>
        </w:trPr>
        <w:tc>
          <w:tcPr>
            <w:tcW w:w="2830" w:type="dxa"/>
            <w:gridSpan w:val="2"/>
          </w:tcPr>
          <w:p w14:paraId="7B9DD17A" w14:textId="77777777" w:rsidR="00F236BB" w:rsidRPr="0017604F" w:rsidRDefault="00F236BB" w:rsidP="00CC7EA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新增产值</w:t>
            </w:r>
          </w:p>
        </w:tc>
        <w:tc>
          <w:tcPr>
            <w:tcW w:w="5466" w:type="dxa"/>
          </w:tcPr>
          <w:p w14:paraId="707A269C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36BB" w:rsidRPr="0017604F" w14:paraId="6AA1EA8E" w14:textId="77777777" w:rsidTr="00A31CD5">
        <w:trPr>
          <w:jc w:val="center"/>
        </w:trPr>
        <w:tc>
          <w:tcPr>
            <w:tcW w:w="2830" w:type="dxa"/>
            <w:gridSpan w:val="2"/>
          </w:tcPr>
          <w:p w14:paraId="338A30EB" w14:textId="77777777" w:rsidR="00F236BB" w:rsidRPr="0017604F" w:rsidRDefault="00F236BB" w:rsidP="00CC7EA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新增利税（纯收入）</w:t>
            </w:r>
          </w:p>
        </w:tc>
        <w:tc>
          <w:tcPr>
            <w:tcW w:w="5466" w:type="dxa"/>
          </w:tcPr>
          <w:p w14:paraId="57837EBD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36BB" w:rsidRPr="0017604F" w14:paraId="72B1C29B" w14:textId="77777777" w:rsidTr="00A31CD5">
        <w:trPr>
          <w:jc w:val="center"/>
        </w:trPr>
        <w:tc>
          <w:tcPr>
            <w:tcW w:w="2830" w:type="dxa"/>
            <w:gridSpan w:val="2"/>
          </w:tcPr>
          <w:p w14:paraId="60B037E1" w14:textId="77777777" w:rsidR="00F236BB" w:rsidRPr="0017604F" w:rsidRDefault="00F236BB" w:rsidP="00CC7EA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年增收节支总额</w:t>
            </w:r>
          </w:p>
        </w:tc>
        <w:tc>
          <w:tcPr>
            <w:tcW w:w="5466" w:type="dxa"/>
          </w:tcPr>
          <w:p w14:paraId="635C9AF6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236BB" w:rsidRPr="0017604F" w14:paraId="5EAE40F7" w14:textId="77777777" w:rsidTr="00A31CD5">
        <w:trPr>
          <w:jc w:val="center"/>
        </w:trPr>
        <w:tc>
          <w:tcPr>
            <w:tcW w:w="8296" w:type="dxa"/>
            <w:gridSpan w:val="3"/>
          </w:tcPr>
          <w:p w14:paraId="28839C16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应用情况及社会、军事效益：</w:t>
            </w:r>
          </w:p>
          <w:p w14:paraId="5C07C17F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3097063F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2CD761F3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5DD5708E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5B62A997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7310F45F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66F2C39A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0A46E1DC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14:paraId="5C537283" w14:textId="7239750A" w:rsidR="00F236BB" w:rsidRPr="0017604F" w:rsidRDefault="00F236BB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 xml:space="preserve">                        应用单位（盖章）</w:t>
            </w:r>
            <w:r w:rsidR="00177C33" w:rsidRPr="0017604F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14:paraId="085CF145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年   月   日</w:t>
            </w:r>
          </w:p>
          <w:p w14:paraId="70A0AA32" w14:textId="77777777" w:rsidR="00F236BB" w:rsidRPr="0017604F" w:rsidRDefault="00F236BB" w:rsidP="00CC7EA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DFF26DC" w14:textId="56639793" w:rsidR="00494FF1" w:rsidRPr="0017604F" w:rsidRDefault="00494FF1" w:rsidP="00F236BB">
      <w:pPr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 w:rsidRPr="0017604F">
        <w:rPr>
          <w:rFonts w:asciiTheme="minorEastAsia" w:hAnsiTheme="minorEastAsia"/>
          <w:sz w:val="24"/>
          <w:szCs w:val="24"/>
        </w:rPr>
        <w:br w:type="page"/>
      </w:r>
    </w:p>
    <w:p w14:paraId="2EB08B8D" w14:textId="73B95348" w:rsidR="00494FF1" w:rsidRPr="0017604F" w:rsidRDefault="00494FF1" w:rsidP="00494FF1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 w:rsidRPr="0017604F">
        <w:rPr>
          <w:rFonts w:ascii="黑体" w:eastAsia="黑体" w:hAnsi="黑体" w:hint="eastAsia"/>
          <w:sz w:val="36"/>
          <w:szCs w:val="36"/>
        </w:rPr>
        <w:lastRenderedPageBreak/>
        <w:t>专利应用证明（样例2）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6382"/>
      </w:tblGrid>
      <w:tr w:rsidR="00494FF1" w:rsidRPr="0017604F" w14:paraId="34A71419" w14:textId="77777777" w:rsidTr="00C61322">
        <w:trPr>
          <w:jc w:val="center"/>
        </w:trPr>
        <w:tc>
          <w:tcPr>
            <w:tcW w:w="1914" w:type="dxa"/>
          </w:tcPr>
          <w:p w14:paraId="45E6624F" w14:textId="77777777" w:rsidR="00494FF1" w:rsidRPr="0017604F" w:rsidRDefault="00494FF1" w:rsidP="00C6132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专利名称</w:t>
            </w:r>
          </w:p>
        </w:tc>
        <w:tc>
          <w:tcPr>
            <w:tcW w:w="6382" w:type="dxa"/>
          </w:tcPr>
          <w:p w14:paraId="3256527B" w14:textId="77777777" w:rsidR="00494FF1" w:rsidRPr="0017604F" w:rsidRDefault="00494FF1" w:rsidP="00C6132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94FF1" w:rsidRPr="0017604F" w14:paraId="359DDC7A" w14:textId="77777777" w:rsidTr="00C61322">
        <w:trPr>
          <w:jc w:val="center"/>
        </w:trPr>
        <w:tc>
          <w:tcPr>
            <w:tcW w:w="1914" w:type="dxa"/>
          </w:tcPr>
          <w:p w14:paraId="08BACDA4" w14:textId="77777777" w:rsidR="00494FF1" w:rsidRPr="0017604F" w:rsidRDefault="00494FF1" w:rsidP="00C61322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专利号</w:t>
            </w:r>
          </w:p>
        </w:tc>
        <w:tc>
          <w:tcPr>
            <w:tcW w:w="6382" w:type="dxa"/>
          </w:tcPr>
          <w:p w14:paraId="016FB5CB" w14:textId="77777777" w:rsidR="00494FF1" w:rsidRPr="0017604F" w:rsidRDefault="00494FF1" w:rsidP="00C61322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7C33" w:rsidRPr="0017604F" w14:paraId="23A6DD07" w14:textId="77777777" w:rsidTr="00C61322">
        <w:trPr>
          <w:jc w:val="center"/>
        </w:trPr>
        <w:tc>
          <w:tcPr>
            <w:tcW w:w="1914" w:type="dxa"/>
          </w:tcPr>
          <w:p w14:paraId="028A92CD" w14:textId="3E0C44ED" w:rsidR="00177C33" w:rsidRPr="0017604F" w:rsidRDefault="00177C33" w:rsidP="00177C3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专利权人</w:t>
            </w:r>
          </w:p>
        </w:tc>
        <w:tc>
          <w:tcPr>
            <w:tcW w:w="6382" w:type="dxa"/>
          </w:tcPr>
          <w:p w14:paraId="192E635E" w14:textId="4BEC2440" w:rsidR="00177C33" w:rsidRPr="0017604F" w:rsidRDefault="00177C33" w:rsidP="00177C3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南京航空航天大学</w:t>
            </w:r>
          </w:p>
        </w:tc>
      </w:tr>
      <w:tr w:rsidR="00177C33" w:rsidRPr="0017604F" w14:paraId="312A6B00" w14:textId="77777777" w:rsidTr="00C61322">
        <w:trPr>
          <w:jc w:val="center"/>
        </w:trPr>
        <w:tc>
          <w:tcPr>
            <w:tcW w:w="1914" w:type="dxa"/>
          </w:tcPr>
          <w:p w14:paraId="36FF33A5" w14:textId="2D811074" w:rsidR="00177C33" w:rsidRPr="0017604F" w:rsidRDefault="00177C33" w:rsidP="00177C3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6382" w:type="dxa"/>
          </w:tcPr>
          <w:p w14:paraId="776D24D1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7C33" w:rsidRPr="0017604F" w14:paraId="7B5E5F6C" w14:textId="77777777" w:rsidTr="00C61322">
        <w:trPr>
          <w:jc w:val="center"/>
        </w:trPr>
        <w:tc>
          <w:tcPr>
            <w:tcW w:w="1914" w:type="dxa"/>
          </w:tcPr>
          <w:p w14:paraId="4357A941" w14:textId="4B6108E8" w:rsidR="00177C33" w:rsidRPr="0017604F" w:rsidRDefault="00177C33" w:rsidP="00177C3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授权时间</w:t>
            </w:r>
          </w:p>
        </w:tc>
        <w:tc>
          <w:tcPr>
            <w:tcW w:w="6382" w:type="dxa"/>
          </w:tcPr>
          <w:p w14:paraId="1504FCAE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7C33" w:rsidRPr="0017604F" w14:paraId="113A46CB" w14:textId="77777777" w:rsidTr="00C61322">
        <w:trPr>
          <w:jc w:val="center"/>
        </w:trPr>
        <w:tc>
          <w:tcPr>
            <w:tcW w:w="1914" w:type="dxa"/>
          </w:tcPr>
          <w:p w14:paraId="042002DA" w14:textId="77777777" w:rsidR="00177C33" w:rsidRPr="0017604F" w:rsidRDefault="00177C33" w:rsidP="00177C3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应用单位</w:t>
            </w:r>
          </w:p>
        </w:tc>
        <w:tc>
          <w:tcPr>
            <w:tcW w:w="6382" w:type="dxa"/>
          </w:tcPr>
          <w:p w14:paraId="5B1A0B8F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7C33" w:rsidRPr="0017604F" w14:paraId="041C6D8D" w14:textId="77777777" w:rsidTr="00C61322">
        <w:trPr>
          <w:jc w:val="center"/>
        </w:trPr>
        <w:tc>
          <w:tcPr>
            <w:tcW w:w="1914" w:type="dxa"/>
          </w:tcPr>
          <w:p w14:paraId="03BA850F" w14:textId="77777777" w:rsidR="00177C33" w:rsidRPr="0017604F" w:rsidRDefault="00177C33" w:rsidP="00177C3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382" w:type="dxa"/>
          </w:tcPr>
          <w:p w14:paraId="258F437A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7C33" w:rsidRPr="0017604F" w14:paraId="72FA11F8" w14:textId="77777777" w:rsidTr="00C61322">
        <w:trPr>
          <w:jc w:val="center"/>
        </w:trPr>
        <w:tc>
          <w:tcPr>
            <w:tcW w:w="1914" w:type="dxa"/>
          </w:tcPr>
          <w:p w14:paraId="51A35F9C" w14:textId="77777777" w:rsidR="00177C33" w:rsidRPr="0017604F" w:rsidRDefault="00177C33" w:rsidP="00177C3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应用起止时间</w:t>
            </w:r>
          </w:p>
        </w:tc>
        <w:tc>
          <w:tcPr>
            <w:tcW w:w="6382" w:type="dxa"/>
          </w:tcPr>
          <w:p w14:paraId="0397D604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7C33" w14:paraId="59FB9006" w14:textId="77777777" w:rsidTr="00C61322">
        <w:trPr>
          <w:jc w:val="center"/>
        </w:trPr>
        <w:tc>
          <w:tcPr>
            <w:tcW w:w="8296" w:type="dxa"/>
            <w:gridSpan w:val="2"/>
          </w:tcPr>
          <w:p w14:paraId="6DFD27C3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>应用情况及社会、军事效益：</w:t>
            </w:r>
          </w:p>
          <w:p w14:paraId="23EB4912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145EFA4E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1AB52FBF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33F568B6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68BEDC0A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27BCE3A6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14761FC3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12AD481F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1CB47D4B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0FF5234D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25A85B4C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46C33CCA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14:paraId="4AFFE47A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14:paraId="55ED0704" w14:textId="77777777" w:rsidR="00177C33" w:rsidRPr="0017604F" w:rsidRDefault="00177C33" w:rsidP="00177C3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 xml:space="preserve">                                     应用单位（盖章）</w:t>
            </w:r>
          </w:p>
          <w:p w14:paraId="01331779" w14:textId="77777777" w:rsidR="00177C33" w:rsidRDefault="00177C33" w:rsidP="00177C3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17604F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年   月   日</w:t>
            </w:r>
          </w:p>
          <w:p w14:paraId="20182977" w14:textId="77777777" w:rsidR="00177C33" w:rsidRPr="00233241" w:rsidRDefault="00177C33" w:rsidP="00177C3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5BAB4E2" w14:textId="7A17EA47" w:rsidR="00B918FD" w:rsidRPr="00494FF1" w:rsidRDefault="00B918FD" w:rsidP="00494FF1">
      <w:pPr>
        <w:spacing w:line="400" w:lineRule="exact"/>
        <w:rPr>
          <w:rFonts w:asciiTheme="minorEastAsia" w:hAnsiTheme="minorEastAsia"/>
          <w:sz w:val="24"/>
          <w:szCs w:val="24"/>
        </w:rPr>
      </w:pPr>
    </w:p>
    <w:sectPr w:rsidR="00B918FD" w:rsidRPr="00494FF1" w:rsidSect="000D5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91335" w14:textId="77777777" w:rsidR="00701CEC" w:rsidRDefault="00701CEC" w:rsidP="0009606E">
      <w:r>
        <w:separator/>
      </w:r>
    </w:p>
  </w:endnote>
  <w:endnote w:type="continuationSeparator" w:id="0">
    <w:p w14:paraId="00F0DE6D" w14:textId="77777777" w:rsidR="00701CEC" w:rsidRDefault="00701CEC" w:rsidP="0009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5D6AF" w14:textId="77777777" w:rsidR="00701CEC" w:rsidRDefault="00701CEC" w:rsidP="0009606E">
      <w:r>
        <w:separator/>
      </w:r>
    </w:p>
  </w:footnote>
  <w:footnote w:type="continuationSeparator" w:id="0">
    <w:p w14:paraId="3ADFE9A9" w14:textId="77777777" w:rsidR="00701CEC" w:rsidRDefault="00701CEC" w:rsidP="0009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81"/>
    <w:rsid w:val="00006AF2"/>
    <w:rsid w:val="00006FFA"/>
    <w:rsid w:val="00012F9F"/>
    <w:rsid w:val="00014AF1"/>
    <w:rsid w:val="00020BB8"/>
    <w:rsid w:val="00021F38"/>
    <w:rsid w:val="00034000"/>
    <w:rsid w:val="0003422B"/>
    <w:rsid w:val="00037300"/>
    <w:rsid w:val="00041031"/>
    <w:rsid w:val="000757F5"/>
    <w:rsid w:val="00076973"/>
    <w:rsid w:val="00077B9B"/>
    <w:rsid w:val="00083FA2"/>
    <w:rsid w:val="000939CD"/>
    <w:rsid w:val="00094677"/>
    <w:rsid w:val="0009606E"/>
    <w:rsid w:val="00097AE1"/>
    <w:rsid w:val="000A3959"/>
    <w:rsid w:val="000B6B70"/>
    <w:rsid w:val="000C5628"/>
    <w:rsid w:val="000C6421"/>
    <w:rsid w:val="000D5BF7"/>
    <w:rsid w:val="000E0052"/>
    <w:rsid w:val="000E283F"/>
    <w:rsid w:val="000E37CC"/>
    <w:rsid w:val="000E3818"/>
    <w:rsid w:val="000E7F07"/>
    <w:rsid w:val="000F46C0"/>
    <w:rsid w:val="0012106D"/>
    <w:rsid w:val="00123F90"/>
    <w:rsid w:val="001279CE"/>
    <w:rsid w:val="001354B6"/>
    <w:rsid w:val="00170149"/>
    <w:rsid w:val="0017604F"/>
    <w:rsid w:val="00177C33"/>
    <w:rsid w:val="001861FC"/>
    <w:rsid w:val="00187365"/>
    <w:rsid w:val="00194CE1"/>
    <w:rsid w:val="001A4052"/>
    <w:rsid w:val="001B4911"/>
    <w:rsid w:val="001B65FE"/>
    <w:rsid w:val="001B6D7D"/>
    <w:rsid w:val="001E361C"/>
    <w:rsid w:val="001F0578"/>
    <w:rsid w:val="002119BC"/>
    <w:rsid w:val="00217B7A"/>
    <w:rsid w:val="00221656"/>
    <w:rsid w:val="00231B7B"/>
    <w:rsid w:val="0025256A"/>
    <w:rsid w:val="00253B3F"/>
    <w:rsid w:val="00254EDE"/>
    <w:rsid w:val="0025737E"/>
    <w:rsid w:val="00257660"/>
    <w:rsid w:val="002627F4"/>
    <w:rsid w:val="002724B1"/>
    <w:rsid w:val="002732A7"/>
    <w:rsid w:val="00276D7B"/>
    <w:rsid w:val="00280A75"/>
    <w:rsid w:val="00281AA0"/>
    <w:rsid w:val="0029647B"/>
    <w:rsid w:val="002A3621"/>
    <w:rsid w:val="002A49B6"/>
    <w:rsid w:val="002B1181"/>
    <w:rsid w:val="002C601E"/>
    <w:rsid w:val="002D3706"/>
    <w:rsid w:val="002D4ECC"/>
    <w:rsid w:val="002D5099"/>
    <w:rsid w:val="002E4B12"/>
    <w:rsid w:val="002F2421"/>
    <w:rsid w:val="002F2732"/>
    <w:rsid w:val="00302864"/>
    <w:rsid w:val="00303528"/>
    <w:rsid w:val="00306448"/>
    <w:rsid w:val="0032162C"/>
    <w:rsid w:val="0032566D"/>
    <w:rsid w:val="00335D9B"/>
    <w:rsid w:val="003437E1"/>
    <w:rsid w:val="0035747E"/>
    <w:rsid w:val="003656E4"/>
    <w:rsid w:val="003659AC"/>
    <w:rsid w:val="00371A2B"/>
    <w:rsid w:val="00375A65"/>
    <w:rsid w:val="00384B33"/>
    <w:rsid w:val="00386CF1"/>
    <w:rsid w:val="003A5226"/>
    <w:rsid w:val="003B6046"/>
    <w:rsid w:val="003C18C9"/>
    <w:rsid w:val="003C1B73"/>
    <w:rsid w:val="003D2371"/>
    <w:rsid w:val="003D2589"/>
    <w:rsid w:val="003F061C"/>
    <w:rsid w:val="003F2DCF"/>
    <w:rsid w:val="003F77CB"/>
    <w:rsid w:val="00403DF0"/>
    <w:rsid w:val="0041521A"/>
    <w:rsid w:val="004162C0"/>
    <w:rsid w:val="00422072"/>
    <w:rsid w:val="00423193"/>
    <w:rsid w:val="00444359"/>
    <w:rsid w:val="00450002"/>
    <w:rsid w:val="004562E0"/>
    <w:rsid w:val="00466959"/>
    <w:rsid w:val="00475722"/>
    <w:rsid w:val="00494FF1"/>
    <w:rsid w:val="0049676F"/>
    <w:rsid w:val="004A440D"/>
    <w:rsid w:val="004B7391"/>
    <w:rsid w:val="004C1044"/>
    <w:rsid w:val="004E0B6D"/>
    <w:rsid w:val="004F2A5A"/>
    <w:rsid w:val="004F4321"/>
    <w:rsid w:val="00527E27"/>
    <w:rsid w:val="005343BB"/>
    <w:rsid w:val="00560A06"/>
    <w:rsid w:val="00563108"/>
    <w:rsid w:val="00566483"/>
    <w:rsid w:val="00575198"/>
    <w:rsid w:val="005A1E68"/>
    <w:rsid w:val="005A567B"/>
    <w:rsid w:val="005A7D67"/>
    <w:rsid w:val="005B2848"/>
    <w:rsid w:val="005C3F95"/>
    <w:rsid w:val="005D2ED4"/>
    <w:rsid w:val="005E0956"/>
    <w:rsid w:val="005F3BAE"/>
    <w:rsid w:val="005F767F"/>
    <w:rsid w:val="00604A35"/>
    <w:rsid w:val="006118AF"/>
    <w:rsid w:val="00612368"/>
    <w:rsid w:val="00623B84"/>
    <w:rsid w:val="00630820"/>
    <w:rsid w:val="0064114D"/>
    <w:rsid w:val="00641D9B"/>
    <w:rsid w:val="00642502"/>
    <w:rsid w:val="00644557"/>
    <w:rsid w:val="00652D5E"/>
    <w:rsid w:val="006601DA"/>
    <w:rsid w:val="00662AB4"/>
    <w:rsid w:val="006869F7"/>
    <w:rsid w:val="006A1781"/>
    <w:rsid w:val="006A5641"/>
    <w:rsid w:val="006C1CFB"/>
    <w:rsid w:val="006C5881"/>
    <w:rsid w:val="006C699C"/>
    <w:rsid w:val="006C79AE"/>
    <w:rsid w:val="006D187D"/>
    <w:rsid w:val="006E01E8"/>
    <w:rsid w:val="006F3E75"/>
    <w:rsid w:val="00701CEC"/>
    <w:rsid w:val="00702E7D"/>
    <w:rsid w:val="00711D40"/>
    <w:rsid w:val="00726873"/>
    <w:rsid w:val="007322D1"/>
    <w:rsid w:val="0073687C"/>
    <w:rsid w:val="007425E0"/>
    <w:rsid w:val="007508AD"/>
    <w:rsid w:val="00753A09"/>
    <w:rsid w:val="00763EF8"/>
    <w:rsid w:val="007661A4"/>
    <w:rsid w:val="00783827"/>
    <w:rsid w:val="00786911"/>
    <w:rsid w:val="007875BB"/>
    <w:rsid w:val="007971C7"/>
    <w:rsid w:val="007A4675"/>
    <w:rsid w:val="007C1914"/>
    <w:rsid w:val="007C3B74"/>
    <w:rsid w:val="007D372F"/>
    <w:rsid w:val="007E04D3"/>
    <w:rsid w:val="008022C8"/>
    <w:rsid w:val="00812196"/>
    <w:rsid w:val="008138E0"/>
    <w:rsid w:val="0081553D"/>
    <w:rsid w:val="00815768"/>
    <w:rsid w:val="00816FEB"/>
    <w:rsid w:val="008237AC"/>
    <w:rsid w:val="00825A66"/>
    <w:rsid w:val="0082624B"/>
    <w:rsid w:val="00853117"/>
    <w:rsid w:val="00863629"/>
    <w:rsid w:val="00865C21"/>
    <w:rsid w:val="00871FFF"/>
    <w:rsid w:val="00885670"/>
    <w:rsid w:val="00886890"/>
    <w:rsid w:val="00886C8D"/>
    <w:rsid w:val="008902ED"/>
    <w:rsid w:val="00890633"/>
    <w:rsid w:val="008928DD"/>
    <w:rsid w:val="008A0D9D"/>
    <w:rsid w:val="008A2680"/>
    <w:rsid w:val="008B1A10"/>
    <w:rsid w:val="008D4545"/>
    <w:rsid w:val="008F0359"/>
    <w:rsid w:val="008F2989"/>
    <w:rsid w:val="008F6491"/>
    <w:rsid w:val="009114C8"/>
    <w:rsid w:val="0092208A"/>
    <w:rsid w:val="009225A4"/>
    <w:rsid w:val="00943ACF"/>
    <w:rsid w:val="00950614"/>
    <w:rsid w:val="00952712"/>
    <w:rsid w:val="009556D6"/>
    <w:rsid w:val="00964C1D"/>
    <w:rsid w:val="00966103"/>
    <w:rsid w:val="0096731C"/>
    <w:rsid w:val="009769F2"/>
    <w:rsid w:val="00983AF6"/>
    <w:rsid w:val="00997F0C"/>
    <w:rsid w:val="009C701B"/>
    <w:rsid w:val="009D1F5F"/>
    <w:rsid w:val="009E37A7"/>
    <w:rsid w:val="009E526B"/>
    <w:rsid w:val="009F5AF2"/>
    <w:rsid w:val="009F630E"/>
    <w:rsid w:val="00A00E8A"/>
    <w:rsid w:val="00A023A5"/>
    <w:rsid w:val="00A02D11"/>
    <w:rsid w:val="00A13602"/>
    <w:rsid w:val="00A15E43"/>
    <w:rsid w:val="00A31CD5"/>
    <w:rsid w:val="00A3602F"/>
    <w:rsid w:val="00A42C63"/>
    <w:rsid w:val="00A55F30"/>
    <w:rsid w:val="00A57551"/>
    <w:rsid w:val="00A745EA"/>
    <w:rsid w:val="00A83AB0"/>
    <w:rsid w:val="00A876FD"/>
    <w:rsid w:val="00A9414C"/>
    <w:rsid w:val="00A95A42"/>
    <w:rsid w:val="00AA5666"/>
    <w:rsid w:val="00AB2254"/>
    <w:rsid w:val="00AC55DC"/>
    <w:rsid w:val="00AD6D19"/>
    <w:rsid w:val="00AD72B9"/>
    <w:rsid w:val="00AE3AC3"/>
    <w:rsid w:val="00AE4049"/>
    <w:rsid w:val="00AE5B8E"/>
    <w:rsid w:val="00AF1097"/>
    <w:rsid w:val="00B1340F"/>
    <w:rsid w:val="00B57774"/>
    <w:rsid w:val="00B71102"/>
    <w:rsid w:val="00B73149"/>
    <w:rsid w:val="00B74AED"/>
    <w:rsid w:val="00B76564"/>
    <w:rsid w:val="00B84200"/>
    <w:rsid w:val="00B918FD"/>
    <w:rsid w:val="00B93D2E"/>
    <w:rsid w:val="00B946FC"/>
    <w:rsid w:val="00BC15D0"/>
    <w:rsid w:val="00BC27E3"/>
    <w:rsid w:val="00BD4930"/>
    <w:rsid w:val="00BE1274"/>
    <w:rsid w:val="00BF1D5D"/>
    <w:rsid w:val="00BF26C6"/>
    <w:rsid w:val="00C15CD7"/>
    <w:rsid w:val="00C21E98"/>
    <w:rsid w:val="00C242C5"/>
    <w:rsid w:val="00C26FE8"/>
    <w:rsid w:val="00C3431D"/>
    <w:rsid w:val="00C628EA"/>
    <w:rsid w:val="00C66E9A"/>
    <w:rsid w:val="00C7585F"/>
    <w:rsid w:val="00CB09C1"/>
    <w:rsid w:val="00CC12B3"/>
    <w:rsid w:val="00CC2A8D"/>
    <w:rsid w:val="00CC2DA6"/>
    <w:rsid w:val="00CC2F95"/>
    <w:rsid w:val="00CC30D7"/>
    <w:rsid w:val="00CC382F"/>
    <w:rsid w:val="00CD0518"/>
    <w:rsid w:val="00D1329E"/>
    <w:rsid w:val="00D23182"/>
    <w:rsid w:val="00D26733"/>
    <w:rsid w:val="00D369AC"/>
    <w:rsid w:val="00D36B18"/>
    <w:rsid w:val="00D42F43"/>
    <w:rsid w:val="00D524E4"/>
    <w:rsid w:val="00D53151"/>
    <w:rsid w:val="00D6724C"/>
    <w:rsid w:val="00D7223C"/>
    <w:rsid w:val="00D72559"/>
    <w:rsid w:val="00D97C52"/>
    <w:rsid w:val="00DA41F0"/>
    <w:rsid w:val="00DA5B35"/>
    <w:rsid w:val="00DA7E70"/>
    <w:rsid w:val="00DB3C0D"/>
    <w:rsid w:val="00DC0822"/>
    <w:rsid w:val="00DD3C82"/>
    <w:rsid w:val="00DD4A4E"/>
    <w:rsid w:val="00E00807"/>
    <w:rsid w:val="00E01E35"/>
    <w:rsid w:val="00E057C0"/>
    <w:rsid w:val="00E06F93"/>
    <w:rsid w:val="00E1180C"/>
    <w:rsid w:val="00E11FE7"/>
    <w:rsid w:val="00E12610"/>
    <w:rsid w:val="00E34B42"/>
    <w:rsid w:val="00E45364"/>
    <w:rsid w:val="00E467D0"/>
    <w:rsid w:val="00E55E47"/>
    <w:rsid w:val="00E5731D"/>
    <w:rsid w:val="00E64DA3"/>
    <w:rsid w:val="00E67F87"/>
    <w:rsid w:val="00E77562"/>
    <w:rsid w:val="00E81788"/>
    <w:rsid w:val="00E9189A"/>
    <w:rsid w:val="00E93B34"/>
    <w:rsid w:val="00EA7FE7"/>
    <w:rsid w:val="00EB2AD7"/>
    <w:rsid w:val="00EB397C"/>
    <w:rsid w:val="00ED1C47"/>
    <w:rsid w:val="00ED7D09"/>
    <w:rsid w:val="00F13B50"/>
    <w:rsid w:val="00F20157"/>
    <w:rsid w:val="00F236BB"/>
    <w:rsid w:val="00F25FA6"/>
    <w:rsid w:val="00F26CC0"/>
    <w:rsid w:val="00F46E78"/>
    <w:rsid w:val="00F71CDF"/>
    <w:rsid w:val="00F7271D"/>
    <w:rsid w:val="00F8108A"/>
    <w:rsid w:val="00F82E37"/>
    <w:rsid w:val="00F84B04"/>
    <w:rsid w:val="00F90720"/>
    <w:rsid w:val="00F96C98"/>
    <w:rsid w:val="00FC23D6"/>
    <w:rsid w:val="00FD3609"/>
    <w:rsid w:val="00FE484A"/>
    <w:rsid w:val="00FF472B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45293"/>
  <w15:docId w15:val="{3833671B-6581-4855-85B1-BB189FC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0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2318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23182"/>
  </w:style>
  <w:style w:type="paragraph" w:styleId="HTML">
    <w:name w:val="HTML Preformatted"/>
    <w:basedOn w:val="a"/>
    <w:link w:val="HTMLChar"/>
    <w:uiPriority w:val="99"/>
    <w:semiHidden/>
    <w:unhideWhenUsed/>
    <w:rsid w:val="000340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34000"/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FC2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BF1D5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F1D5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4114D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64114D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64114D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64114D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64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张金凤</dc:creator>
  <cp:keywords/>
  <dc:description/>
  <cp:lastModifiedBy>tourist</cp:lastModifiedBy>
  <cp:revision>6</cp:revision>
  <cp:lastPrinted>2019-04-15T09:04:00Z</cp:lastPrinted>
  <dcterms:created xsi:type="dcterms:W3CDTF">2019-04-03T02:46:00Z</dcterms:created>
  <dcterms:modified xsi:type="dcterms:W3CDTF">2019-04-15T09:04:00Z</dcterms:modified>
</cp:coreProperties>
</file>