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  <w:bookmarkStart w:id="7" w:name="_GoBack"/>
      <w:bookmarkEnd w:id="7"/>
    </w:p>
    <w:p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>
      <w:pPr>
        <w:autoSpaceDE w:val="0"/>
        <w:spacing w:line="360" w:lineRule="auto"/>
        <w:jc w:val="center"/>
        <w:rPr>
          <w:rFonts w:ascii="华文中宋" w:hAnsi="华文中宋" w:eastAsia="华文中宋"/>
          <w:b/>
          <w:sz w:val="48"/>
          <w:szCs w:val="48"/>
        </w:rPr>
      </w:pPr>
      <w:bookmarkStart w:id="0" w:name="_Toc493865557"/>
      <w:bookmarkStart w:id="1" w:name="_Toc494139708"/>
      <w:r>
        <w:rPr>
          <w:rFonts w:hint="eastAsia" w:ascii="华文中宋" w:hAnsi="华文中宋" w:eastAsia="华文中宋"/>
          <w:b/>
          <w:sz w:val="48"/>
          <w:szCs w:val="48"/>
        </w:rPr>
        <w:t>中国高校产学研创新基金</w:t>
      </w:r>
    </w:p>
    <w:p>
      <w:pPr>
        <w:autoSpaceDE w:val="0"/>
        <w:spacing w:line="360" w:lineRule="auto"/>
        <w:jc w:val="center"/>
        <w:rPr>
          <w:rFonts w:ascii="华文中宋" w:hAnsi="华文中宋" w:eastAsia="华文中宋" w:cs="微软雅黑"/>
          <w:b/>
          <w:color w:val="000000"/>
          <w:sz w:val="52"/>
          <w:szCs w:val="52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>申  请  书</w:t>
      </w:r>
      <w:bookmarkEnd w:id="0"/>
      <w:bookmarkEnd w:id="1"/>
    </w:p>
    <w:p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：科大讯飞高校创新研究专项（二期）</w:t>
      </w: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课题名称：</w:t>
      </w: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负 责 人：</w:t>
      </w: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学校名称：</w:t>
      </w: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所在院系：</w:t>
      </w: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填报日期：</w:t>
      </w:r>
    </w:p>
    <w:p>
      <w:pPr>
        <w:autoSpaceDE w:val="0"/>
        <w:spacing w:line="360" w:lineRule="auto"/>
        <w:ind w:left="102" w:hanging="102" w:hangingChars="34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360" w:lineRule="auto"/>
        <w:ind w:left="102" w:hanging="102" w:hangingChars="34"/>
        <w:rPr>
          <w:rFonts w:ascii="宋体" w:hAnsi="宋体" w:cs="微软雅黑"/>
          <w:color w:val="00000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教育部高等学校科学研究发展中心</w:t>
      </w:r>
    </w:p>
    <w:p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202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年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月制</w:t>
      </w:r>
      <w:bookmarkStart w:id="2" w:name="_Toc494139711"/>
    </w:p>
    <w:p>
      <w:pPr>
        <w:autoSpaceDE w:val="0"/>
        <w:spacing w:after="156" w:afterLines="50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一、课题基本信息表</w:t>
      </w:r>
    </w:p>
    <w:tbl>
      <w:tblPr>
        <w:tblStyle w:val="20"/>
        <w:tblW w:w="878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701"/>
        <w:gridCol w:w="2552"/>
        <w:gridCol w:w="1417"/>
        <w:gridCol w:w="2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课题方向编号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0" w:firstLineChars="5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hint="eastAsia" w:ascii="宋体" w:hAnsi="宋体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firstLine="240" w:firstLineChars="10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hint="eastAsia" w:ascii="宋体" w:hAnsi="宋体"/>
                <w:bCs/>
                <w:sz w:val="24"/>
              </w:rPr>
              <w:t>本科院校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240" w:firstLineChars="1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</w:t>
            </w:r>
            <w:r>
              <w:rPr>
                <w:rFonts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高等职业院校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7" w:hRule="atLeast"/>
        </w:trPr>
        <w:tc>
          <w:tcPr>
            <w:tcW w:w="8789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申请课题简介（不超过500字）：</w:t>
            </w:r>
          </w:p>
          <w:p>
            <w:pPr>
              <w:spacing w:line="400" w:lineRule="exact"/>
              <w:rPr>
                <w:bCs/>
                <w:sz w:val="24"/>
              </w:rPr>
            </w:pPr>
          </w:p>
        </w:tc>
      </w:tr>
      <w:bookmarkEnd w:id="2"/>
    </w:tbl>
    <w:p>
      <w:pPr>
        <w:pStyle w:val="27"/>
        <w:keepNext w:val="0"/>
        <w:keepLines w:val="0"/>
        <w:spacing w:before="0" w:after="156" w:afterLines="50"/>
        <w:ind w:left="0"/>
        <w:jc w:val="both"/>
        <w:rPr>
          <w:rFonts w:ascii="宋体" w:hAnsi="宋体" w:eastAsia="宋体"/>
          <w:b/>
          <w:sz w:val="18"/>
          <w:szCs w:val="18"/>
        </w:rPr>
        <w:sectPr>
          <w:footerReference r:id="rId3" w:type="default"/>
          <w:pgSz w:w="11906" w:h="16838"/>
          <w:pgMar w:top="1440" w:right="1588" w:bottom="1440" w:left="1588" w:header="851" w:footer="992" w:gutter="0"/>
          <w:cols w:space="720" w:num="1"/>
          <w:docGrid w:type="lines" w:linePitch="312" w:charSpace="0"/>
        </w:sectPr>
      </w:pPr>
      <w:bookmarkStart w:id="3" w:name="_Toc494139713"/>
    </w:p>
    <w:bookmarkEnd w:id="3"/>
    <w:p>
      <w:pPr>
        <w:pStyle w:val="27"/>
        <w:keepNext w:val="0"/>
        <w:keepLines w:val="0"/>
        <w:spacing w:before="0" w:after="0"/>
        <w:ind w:left="0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二</w:t>
      </w:r>
      <w:r>
        <w:rPr>
          <w:rFonts w:hint="eastAsia" w:ascii="宋体" w:hAnsi="宋体" w:eastAsia="宋体"/>
          <w:b/>
          <w:sz w:val="28"/>
          <w:szCs w:val="28"/>
        </w:rPr>
        <w:t>、</w:t>
      </w:r>
      <w:r>
        <w:rPr>
          <w:rFonts w:hint="eastAsia" w:ascii="宋体" w:hAnsi="宋体" w:eastAsia="宋体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Style w:val="20"/>
        <w:tblW w:w="14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/>
    <w:p>
      <w:pPr>
        <w:pStyle w:val="27"/>
        <w:spacing w:before="0" w:after="156" w:afterLines="50"/>
        <w:ind w:left="0"/>
        <w:sectPr>
          <w:footerReference r:id="rId4" w:type="default"/>
          <w:pgSz w:w="16838" w:h="11906" w:orient="landscape"/>
          <w:pgMar w:top="1701" w:right="1440" w:bottom="1701" w:left="1440" w:header="851" w:footer="992" w:gutter="0"/>
          <w:cols w:space="720" w:num="1"/>
          <w:docGrid w:type="linesAndChars" w:linePitch="312" w:charSpace="0"/>
        </w:sectPr>
      </w:pPr>
      <w:bookmarkStart w:id="4" w:name="_Toc494139714"/>
    </w:p>
    <w:bookmarkEnd w:id="4"/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三、课题研究的目的和意义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说明对本课题的理解、对课题所涉及技术相关现状的了解；本课题研究理论根据和意义。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四、课题研究内容和工作方案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说明本课题的具体研究思路和方法；采取的措施、技术路线、进度计划。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五、基础条件和优势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六、预期成果和提交方式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说明本课题预期可获得的成果、研究成果的应用场景；拟达到的技术指标、提交成果方式、创新点、关键点等。</w:t>
      </w:r>
    </w:p>
    <w:p>
      <w:pPr>
        <w:spacing w:line="480" w:lineRule="exact"/>
        <w:rPr>
          <w:rFonts w:ascii="宋体" w:hAnsi="宋体"/>
          <w:b/>
          <w:sz w:val="28"/>
          <w:szCs w:val="28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七、课题经费使用计划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详细说明本课题经费的使用计划。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rPr>
          <w:rFonts w:ascii="宋体" w:hAnsi="宋体" w:cs="宋体"/>
          <w:b/>
          <w:color w:val="000000"/>
          <w:sz w:val="28"/>
          <w:szCs w:val="28"/>
        </w:rPr>
        <w:sectPr>
          <w:pgSz w:w="11906" w:h="16838"/>
          <w:pgMar w:top="1440" w:right="1701" w:bottom="1440" w:left="1701" w:header="851" w:footer="992" w:gutter="0"/>
          <w:cols w:space="720" w:num="1"/>
          <w:docGrid w:type="lines" w:linePitch="312" w:charSpace="0"/>
        </w:sectPr>
      </w:pPr>
    </w:p>
    <w:p>
      <w:pPr>
        <w:pStyle w:val="27"/>
        <w:keepNext w:val="0"/>
        <w:keepLines w:val="0"/>
        <w:kinsoku w:val="0"/>
        <w:overflowPunct w:val="0"/>
        <w:spacing w:before="0" w:after="0" w:line="240" w:lineRule="auto"/>
        <w:ind w:left="0"/>
        <w:rPr>
          <w:rFonts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5" w:name="_Toc494139717"/>
      <w:r>
        <w:rPr>
          <w:rFonts w:hint="eastAsia" w:ascii="宋体" w:hAnsi="宋体" w:eastAsia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课题资助的软硬件平台备选择</w:t>
      </w:r>
      <w:bookmarkEnd w:id="5"/>
    </w:p>
    <w:p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（可多选；如有特殊需求，可附页文字说明）</w:t>
      </w:r>
    </w:p>
    <w:tbl>
      <w:tblPr>
        <w:tblStyle w:val="20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453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shd w:val="clear" w:color="000000" w:fill="C0C0C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技术平台编号</w:t>
            </w:r>
          </w:p>
        </w:tc>
        <w:tc>
          <w:tcPr>
            <w:tcW w:w="4536" w:type="dxa"/>
            <w:shd w:val="clear" w:color="000000" w:fill="C0C0C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技术平台名称</w:t>
            </w:r>
          </w:p>
        </w:tc>
        <w:tc>
          <w:tcPr>
            <w:tcW w:w="1701" w:type="dxa"/>
            <w:shd w:val="clear" w:color="000000" w:fill="C0C0C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B01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0" w:after="0"/>
              <w:ind w:left="-63" w:leftChars="-30" w:firstLine="420"/>
              <w:contextualSpacing w:val="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F</w:t>
            </w:r>
            <w:r>
              <w:rPr>
                <w:rFonts w:ascii="宋体" w:hAnsi="宋体" w:cs="宋体"/>
                <w:szCs w:val="21"/>
              </w:rPr>
              <w:t>iF口语训练系统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shd w:val="clear" w:color="auto" w:fill="auto"/>
            <w:vAlign w:val="center"/>
          </w:tcPr>
          <w:p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B0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0" w:after="0"/>
              <w:ind w:left="-63" w:leftChars="-30" w:firstLine="420"/>
              <w:contextualSpacing w:val="0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/>
                <w:color w:val="auto"/>
                <w:szCs w:val="21"/>
              </w:rPr>
              <w:t>智慧考试整体解决方案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cs="微软雅黑"/>
                <w:kern w:val="0"/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  <w:r>
              <w:rPr>
                <w:rFonts w:ascii="宋体" w:hAnsi="宋体"/>
                <w:szCs w:val="21"/>
              </w:rPr>
              <w:t>03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0" w:after="0"/>
              <w:ind w:left="-63" w:leftChars="-30" w:firstLine="420"/>
              <w:contextualSpacing w:val="0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讯飞AI课堂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B0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0" w:after="0"/>
              <w:ind w:left="-63" w:leftChars="-30" w:firstLine="420"/>
              <w:contextualSpacing w:val="0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教学质量管理系统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  <w:r>
              <w:rPr>
                <w:rFonts w:ascii="宋体" w:hAnsi="宋体"/>
                <w:szCs w:val="21"/>
              </w:rPr>
              <w:t>05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0" w:after="0"/>
              <w:ind w:left="-63" w:leftChars="-30" w:firstLine="420"/>
              <w:contextualSpacing w:val="0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教学资源资产中心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B0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0" w:after="0"/>
              <w:ind w:left="-63" w:leftChars="-30" w:firstLine="420"/>
              <w:contextualSpacing w:val="0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智慧教学平台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  <w:r>
              <w:rPr>
                <w:rFonts w:ascii="宋体" w:hAnsi="宋体"/>
                <w:szCs w:val="21"/>
              </w:rPr>
              <w:t>07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0" w:after="0"/>
              <w:ind w:left="-63" w:leftChars="-30" w:firstLine="420"/>
              <w:contextualSpacing w:val="0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大模型应用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B08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0" w:after="0"/>
              <w:ind w:left="-63" w:leftChars="-30" w:firstLine="420"/>
              <w:contextualSpacing w:val="0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大模型智能服务平台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B09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0" w:after="0"/>
              <w:ind w:left="-63" w:leftChars="-30" w:firstLine="420"/>
              <w:contextualSpacing w:val="0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讯飞星火码聊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B10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0" w:after="0"/>
              <w:ind w:left="-63" w:leftChars="-30" w:firstLine="420"/>
              <w:contextualSpacing w:val="0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iFlyCode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B11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0" w:after="0"/>
              <w:ind w:left="-63" w:leftChars="-30" w:firstLine="420"/>
              <w:contextualSpacing w:val="0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星火科研助手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0" w:after="0"/>
              <w:ind w:left="-63" w:leftChars="-30" w:firstLine="420"/>
              <w:contextualSpacing w:val="0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因材施教综合解决方案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  <w:r>
              <w:rPr>
                <w:rFonts w:ascii="宋体" w:hAnsi="宋体"/>
                <w:szCs w:val="21"/>
              </w:rPr>
              <w:t>02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0" w:after="0"/>
              <w:ind w:left="-63" w:leftChars="-30" w:firstLine="420"/>
              <w:contextualSpacing w:val="0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教育数字基座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  <w:r>
              <w:rPr>
                <w:rFonts w:ascii="宋体" w:hAnsi="宋体"/>
                <w:szCs w:val="21"/>
              </w:rPr>
              <w:t>03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0" w:after="0"/>
              <w:ind w:left="-63" w:leftChars="-30" w:firstLine="420"/>
              <w:contextualSpacing w:val="0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/>
                <w:szCs w:val="21"/>
              </w:rPr>
              <w:t>智慧课堂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  <w:r>
              <w:rPr>
                <w:rFonts w:ascii="宋体" w:hAnsi="宋体"/>
                <w:szCs w:val="21"/>
              </w:rPr>
              <w:t>04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0" w:after="0"/>
              <w:ind w:left="-63" w:leftChars="-30" w:firstLine="420"/>
              <w:contextualSpacing w:val="0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/>
                <w:szCs w:val="21"/>
              </w:rPr>
              <w:t>讯飞智慧窗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  <w:r>
              <w:rPr>
                <w:rFonts w:ascii="宋体" w:hAnsi="宋体"/>
                <w:szCs w:val="21"/>
              </w:rPr>
              <w:t>05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0" w:after="0"/>
              <w:ind w:left="-63" w:leftChars="-30" w:firstLine="420"/>
              <w:contextualSpacing w:val="0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/>
                <w:szCs w:val="21"/>
              </w:rPr>
              <w:t>大数据精准教学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  <w:r>
              <w:rPr>
                <w:rFonts w:ascii="宋体" w:hAnsi="宋体"/>
                <w:szCs w:val="21"/>
              </w:rPr>
              <w:t>06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0" w:after="0"/>
              <w:ind w:left="-63" w:leftChars="-30" w:firstLine="420"/>
              <w:contextualSpacing w:val="0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/>
                <w:szCs w:val="21"/>
              </w:rPr>
              <w:t>个性化学习手册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  <w:r>
              <w:rPr>
                <w:rFonts w:ascii="宋体" w:hAnsi="宋体"/>
                <w:szCs w:val="21"/>
              </w:rPr>
              <w:t>07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0" w:after="0"/>
              <w:ind w:left="-63" w:leftChars="-30" w:firstLine="420"/>
              <w:contextualSpacing w:val="0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课后服务综合解决方案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  <w:r>
              <w:rPr>
                <w:rFonts w:ascii="宋体" w:hAnsi="宋体"/>
                <w:szCs w:val="21"/>
              </w:rPr>
              <w:t>08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0" w:after="0"/>
              <w:ind w:left="-63" w:leftChars="-30" w:firstLine="420"/>
              <w:contextualSpacing w:val="0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人工智能创新教育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  <w:r>
              <w:rPr>
                <w:rFonts w:ascii="宋体" w:hAnsi="宋体"/>
                <w:szCs w:val="21"/>
              </w:rPr>
              <w:t>09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0" w:after="0"/>
              <w:ind w:left="-63" w:leftChars="-30" w:firstLine="420"/>
              <w:contextualSpacing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智慧体育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0" w:after="0"/>
              <w:ind w:left="-63" w:leftChars="-30" w:firstLine="420"/>
              <w:contextualSpacing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智慧心育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  <w:r>
              <w:rPr>
                <w:rFonts w:ascii="宋体" w:hAnsi="宋体"/>
                <w:szCs w:val="21"/>
              </w:rPr>
              <w:t>11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0" w:after="0"/>
              <w:ind w:left="-63" w:leftChars="-30" w:firstLine="420"/>
              <w:contextualSpacing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科大讯飞AI学习机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  <w:r>
              <w:rPr>
                <w:rFonts w:ascii="宋体" w:hAnsi="宋体"/>
                <w:szCs w:val="21"/>
              </w:rPr>
              <w:t>12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0" w:after="0"/>
              <w:ind w:left="-63" w:leftChars="-30" w:firstLine="420"/>
              <w:contextualSpacing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英语听说智能测试系统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-63" w:leftChars="-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  <w:r>
              <w:rPr>
                <w:rFonts w:ascii="宋体" w:hAnsi="宋体"/>
                <w:szCs w:val="21"/>
              </w:rPr>
              <w:t>13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adjustRightInd w:val="0"/>
              <w:snapToGrid w:val="0"/>
              <w:spacing w:before="0" w:after="0"/>
              <w:ind w:left="-63" w:leftChars="-30" w:firstLine="420"/>
              <w:contextualSpacing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国家普通话水平智能测试系统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</w:tbl>
    <w:p>
      <w:pPr>
        <w:spacing w:before="156" w:beforeLines="50" w:after="156" w:afterLines="50" w:line="40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不要选择与本研究课题方向不相关的设备及资料。）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bookmarkStart w:id="6" w:name="_Toc49413971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宋体" w:hAnsi="宋体"/>
          <w:b/>
          <w:sz w:val="28"/>
          <w:szCs w:val="28"/>
        </w:rPr>
        <w:t>、课题负责人承诺书</w:t>
      </w:r>
    </w:p>
    <w:tbl>
      <w:tblPr>
        <w:tblStyle w:val="21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7" w:hRule="atLeast"/>
        </w:trPr>
        <w:tc>
          <w:tcPr>
            <w:tcW w:w="8500" w:type="dxa"/>
          </w:tcPr>
          <w:p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480" w:firstLineChars="200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资助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获得的知识产权由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资助方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和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承担单位共同所有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。</w:t>
            </w:r>
          </w:p>
          <w:p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60" w:firstLineChars="200"/>
              <w:jc w:val="left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520" w:lineRule="exact"/>
              <w:ind w:firstLine="3640" w:firstLineChars="13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课题负责人（签字）：</w:t>
            </w:r>
          </w:p>
          <w:p>
            <w:pPr>
              <w:widowControl/>
              <w:spacing w:line="520" w:lineRule="exact"/>
              <w:ind w:firstLine="4560" w:firstLineChars="19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</w:tc>
      </w:tr>
    </w:tbl>
    <w:p>
      <w:pPr>
        <w:spacing w:line="300" w:lineRule="exact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after="156" w:afterLines="50" w:line="3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28"/>
          <w:szCs w:val="28"/>
        </w:rPr>
        <w:t>十、申请单位推荐意见</w:t>
      </w:r>
      <w:bookmarkEnd w:id="6"/>
    </w:p>
    <w:tbl>
      <w:tblPr>
        <w:tblStyle w:val="20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2" w:hRule="atLeast"/>
        </w:trPr>
        <w:tc>
          <w:tcPr>
            <w:tcW w:w="8500" w:type="dxa"/>
          </w:tcPr>
          <w:p>
            <w:pPr>
              <w:spacing w:before="312" w:beforeLines="100" w:line="5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（请所属单位检查课题申请书的内容是否属实，并填写推荐意见）</w:t>
            </w: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3840" w:firstLineChars="16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学校公章：</w:t>
            </w:r>
          </w:p>
          <w:p>
            <w:pPr>
              <w:spacing w:line="520" w:lineRule="exact"/>
              <w:ind w:firstLine="4557" w:firstLineChars="189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日</w:t>
            </w:r>
          </w:p>
        </w:tc>
      </w:tr>
    </w:tbl>
    <w:p/>
    <w:sectPr>
      <w:pgSz w:w="11906" w:h="16838"/>
      <w:pgMar w:top="1440" w:right="1701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0pt;height:12.8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S1FrXRAAAAAwEAAA8AAAAAAAAAAQAgAAAAIgAAAGRycy9kb3ducmV2LnhtbFBLAQIU&#10;ABQAAAAIAIdO4kD2cy1C+gEAAAEEAAAOAAAAAAAAAAEAIAAAACABAABkcnMvZTJvRG9jLnhtbFBL&#10;BQYAAAAABgAGAFkBAAC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1u5d9AAAAACAQAADwAAAAAAAAABACAAAAAiAAAAZHJzL2Rvd25yZXYueG1sUEsBAhQAFAAA&#10;AAgAh07iQE1YEGL3AQAAAAQAAA4AAAAAAAAAAQAgAAAAHwEAAGRycy9lMm9Eb2MueG1sUEsFBgAA&#10;AAAGAAYAWQEAAI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DD51EB"/>
    <w:multiLevelType w:val="multilevel"/>
    <w:tmpl w:val="3BDD51E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MwYTRlMmVkYjNiZmJlMjViNWJhOGY3YTMxNDI3ZmE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71698"/>
    <w:rsid w:val="0037523C"/>
    <w:rsid w:val="00386507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A2133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5C3D6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3FF676AC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BD91F40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22">
    <w:name w:val="Default Paragraph Font"/>
    <w:autoRedefine/>
    <w:semiHidden/>
    <w:unhideWhenUsed/>
    <w:qFormat/>
    <w:uiPriority w:val="1"/>
  </w:style>
  <w:style w:type="table" w:default="1" w:styleId="2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autoRedefine/>
    <w:qFormat/>
    <w:uiPriority w:val="0"/>
    <w:pPr>
      <w:ind w:left="1050"/>
      <w:jc w:val="left"/>
    </w:pPr>
    <w:rPr>
      <w:rFonts w:ascii="等线" w:eastAsia="等线"/>
      <w:sz w:val="20"/>
      <w:szCs w:val="20"/>
    </w:rPr>
  </w:style>
  <w:style w:type="paragraph" w:styleId="5">
    <w:name w:val="annotation text"/>
    <w:basedOn w:val="1"/>
    <w:link w:val="32"/>
    <w:autoRedefine/>
    <w:qFormat/>
    <w:uiPriority w:val="0"/>
    <w:pPr>
      <w:jc w:val="left"/>
    </w:pPr>
  </w:style>
  <w:style w:type="paragraph" w:styleId="6">
    <w:name w:val="toc 5"/>
    <w:basedOn w:val="1"/>
    <w:next w:val="1"/>
    <w:autoRedefine/>
    <w:qFormat/>
    <w:uiPriority w:val="0"/>
    <w:pPr>
      <w:ind w:left="630"/>
      <w:jc w:val="left"/>
    </w:pPr>
    <w:rPr>
      <w:rFonts w:ascii="等线" w:eastAsia="等线"/>
      <w:sz w:val="20"/>
      <w:szCs w:val="20"/>
    </w:rPr>
  </w:style>
  <w:style w:type="paragraph" w:styleId="7">
    <w:name w:val="toc 3"/>
    <w:basedOn w:val="1"/>
    <w:next w:val="1"/>
    <w:autoRedefine/>
    <w:qFormat/>
    <w:uiPriority w:val="0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1"/>
    <w:next w:val="1"/>
    <w:qFormat/>
    <w:uiPriority w:val="0"/>
    <w:pPr>
      <w:ind w:left="1260"/>
      <w:jc w:val="left"/>
    </w:pPr>
    <w:rPr>
      <w:rFonts w:ascii="等线" w:eastAsia="等线"/>
      <w:sz w:val="20"/>
      <w:szCs w:val="20"/>
    </w:rPr>
  </w:style>
  <w:style w:type="paragraph" w:styleId="9">
    <w:name w:val="Date"/>
    <w:basedOn w:val="1"/>
    <w:next w:val="1"/>
    <w:autoRedefine/>
    <w:qFormat/>
    <w:uiPriority w:val="0"/>
    <w:pPr>
      <w:ind w:left="100" w:leftChars="2500"/>
    </w:pPr>
    <w:rPr>
      <w:rFonts w:ascii="Times New Roman" w:hAnsi="Times New Roman" w:eastAsia="楷体_GB2312"/>
      <w:sz w:val="48"/>
      <w:szCs w:val="48"/>
    </w:rPr>
  </w:style>
  <w:style w:type="paragraph" w:styleId="10">
    <w:name w:val="Balloon Text"/>
    <w:basedOn w:val="1"/>
    <w:link w:val="25"/>
    <w:autoRedefine/>
    <w:qFormat/>
    <w:uiPriority w:val="0"/>
    <w:rPr>
      <w:sz w:val="18"/>
      <w:szCs w:val="18"/>
    </w:rPr>
  </w:style>
  <w:style w:type="paragraph" w:styleId="11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3">
    <w:name w:val="toc 1"/>
    <w:basedOn w:val="1"/>
    <w:next w:val="1"/>
    <w:autoRedefine/>
    <w:qFormat/>
    <w:uiPriority w:val="39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14">
    <w:name w:val="toc 4"/>
    <w:basedOn w:val="1"/>
    <w:next w:val="1"/>
    <w:autoRedefine/>
    <w:qFormat/>
    <w:uiPriority w:val="0"/>
    <w:pPr>
      <w:ind w:left="420"/>
      <w:jc w:val="left"/>
    </w:pPr>
    <w:rPr>
      <w:rFonts w:ascii="等线" w:eastAsia="等线"/>
      <w:sz w:val="20"/>
      <w:szCs w:val="20"/>
    </w:rPr>
  </w:style>
  <w:style w:type="paragraph" w:styleId="15">
    <w:name w:val="toc 6"/>
    <w:basedOn w:val="1"/>
    <w:next w:val="1"/>
    <w:autoRedefine/>
    <w:qFormat/>
    <w:uiPriority w:val="0"/>
    <w:pPr>
      <w:ind w:left="840"/>
      <w:jc w:val="left"/>
    </w:pPr>
    <w:rPr>
      <w:rFonts w:ascii="等线" w:eastAsia="等线"/>
      <w:sz w:val="20"/>
      <w:szCs w:val="20"/>
    </w:rPr>
  </w:style>
  <w:style w:type="paragraph" w:styleId="16">
    <w:name w:val="toc 2"/>
    <w:basedOn w:val="1"/>
    <w:next w:val="1"/>
    <w:autoRedefine/>
    <w:qFormat/>
    <w:uiPriority w:val="39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17">
    <w:name w:val="toc 9"/>
    <w:basedOn w:val="1"/>
    <w:next w:val="1"/>
    <w:autoRedefine/>
    <w:qFormat/>
    <w:uiPriority w:val="0"/>
    <w:pPr>
      <w:ind w:left="1470"/>
      <w:jc w:val="left"/>
    </w:pPr>
    <w:rPr>
      <w:rFonts w:ascii="等线" w:eastAsia="等线"/>
      <w:sz w:val="20"/>
      <w:szCs w:val="20"/>
    </w:r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19">
    <w:name w:val="annotation subject"/>
    <w:basedOn w:val="5"/>
    <w:next w:val="5"/>
    <w:link w:val="33"/>
    <w:autoRedefine/>
    <w:qFormat/>
    <w:uiPriority w:val="0"/>
    <w:rPr>
      <w:b/>
      <w:bCs/>
    </w:rPr>
  </w:style>
  <w:style w:type="table" w:styleId="21">
    <w:name w:val="Table Grid"/>
    <w:basedOn w:val="20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Hyperlink"/>
    <w:autoRedefine/>
    <w:qFormat/>
    <w:uiPriority w:val="99"/>
    <w:rPr>
      <w:color w:val="0000FF"/>
      <w:u w:val="single"/>
    </w:rPr>
  </w:style>
  <w:style w:type="character" w:styleId="24">
    <w:name w:val="annotation reference"/>
    <w:autoRedefine/>
    <w:qFormat/>
    <w:uiPriority w:val="0"/>
    <w:rPr>
      <w:sz w:val="21"/>
      <w:szCs w:val="21"/>
    </w:rPr>
  </w:style>
  <w:style w:type="character" w:customStyle="1" w:styleId="25">
    <w:name w:val="批注框文本 字符"/>
    <w:link w:val="10"/>
    <w:autoRedefine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6">
    <w:name w:val="标题 1 字符"/>
    <w:link w:val="2"/>
    <w:autoRedefine/>
    <w:qFormat/>
    <w:uiPriority w:val="0"/>
    <w:rPr>
      <w:rFonts w:ascii="Calibri" w:hAnsi="Calibri"/>
      <w:b/>
      <w:bCs/>
      <w:kern w:val="44"/>
      <w:sz w:val="44"/>
      <w:szCs w:val="44"/>
    </w:rPr>
  </w:style>
  <w:style w:type="paragraph" w:customStyle="1" w:styleId="27">
    <w:name w:val="标题2"/>
    <w:basedOn w:val="3"/>
    <w:next w:val="1"/>
    <w:link w:val="30"/>
    <w:autoRedefine/>
    <w:qFormat/>
    <w:uiPriority w:val="0"/>
    <w:pPr>
      <w:autoSpaceDE w:val="0"/>
      <w:spacing w:line="360" w:lineRule="auto"/>
      <w:ind w:left="2"/>
      <w:jc w:val="center"/>
    </w:pPr>
    <w:rPr>
      <w:rFonts w:ascii="楷体" w:hAnsi="楷体" w:eastAsia="微软雅黑"/>
      <w:b w:val="0"/>
      <w:color w:val="000000"/>
      <w:sz w:val="36"/>
      <w:szCs w:val="30"/>
    </w:rPr>
  </w:style>
  <w:style w:type="paragraph" w:customStyle="1" w:styleId="28">
    <w:name w:val="内容标题"/>
    <w:basedOn w:val="27"/>
    <w:next w:val="1"/>
    <w:link w:val="31"/>
    <w:autoRedefine/>
    <w:qFormat/>
    <w:uiPriority w:val="0"/>
    <w:rPr>
      <w:rFonts w:eastAsia="宋体"/>
    </w:rPr>
  </w:style>
  <w:style w:type="character" w:customStyle="1" w:styleId="29">
    <w:name w:val="标题 2 字符"/>
    <w:link w:val="3"/>
    <w:autoRedefine/>
    <w:semiHidden/>
    <w:qFormat/>
    <w:uiPriority w:val="0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30">
    <w:name w:val="标题2 字符"/>
    <w:link w:val="27"/>
    <w:autoRedefine/>
    <w:qFormat/>
    <w:uiPriority w:val="0"/>
    <w:rPr>
      <w:rFonts w:ascii="楷体" w:hAnsi="楷体" w:eastAsia="微软雅黑" w:cs="Times New Roman"/>
      <w:bCs/>
      <w:color w:val="000000"/>
      <w:kern w:val="2"/>
      <w:sz w:val="36"/>
      <w:szCs w:val="30"/>
    </w:rPr>
  </w:style>
  <w:style w:type="character" w:customStyle="1" w:styleId="31">
    <w:name w:val="内容标题 字符"/>
    <w:basedOn w:val="30"/>
    <w:link w:val="28"/>
    <w:autoRedefine/>
    <w:qFormat/>
    <w:uiPriority w:val="0"/>
    <w:rPr>
      <w:rFonts w:ascii="楷体" w:hAnsi="楷体" w:eastAsia="微软雅黑" w:cs="Times New Roman"/>
      <w:color w:val="000000"/>
      <w:kern w:val="2"/>
      <w:sz w:val="36"/>
      <w:szCs w:val="30"/>
    </w:rPr>
  </w:style>
  <w:style w:type="character" w:customStyle="1" w:styleId="32">
    <w:name w:val="批注文字 字符"/>
    <w:link w:val="5"/>
    <w:autoRedefine/>
    <w:qFormat/>
    <w:uiPriority w:val="0"/>
    <w:rPr>
      <w:rFonts w:ascii="Calibri" w:hAnsi="Calibri"/>
      <w:kern w:val="2"/>
      <w:sz w:val="21"/>
      <w:szCs w:val="24"/>
    </w:rPr>
  </w:style>
  <w:style w:type="character" w:customStyle="1" w:styleId="33">
    <w:name w:val="批注主题 字符"/>
    <w:link w:val="19"/>
    <w:autoRedefine/>
    <w:qFormat/>
    <w:uiPriority w:val="0"/>
    <w:rPr>
      <w:rFonts w:ascii="Calibri" w:hAnsi="Calibri"/>
      <w:b/>
      <w:bCs/>
      <w:kern w:val="2"/>
      <w:sz w:val="21"/>
      <w:szCs w:val="24"/>
    </w:rPr>
  </w:style>
  <w:style w:type="paragraph" w:styleId="34">
    <w:name w:val="List Paragraph"/>
    <w:basedOn w:val="1"/>
    <w:link w:val="35"/>
    <w:autoRedefine/>
    <w:qFormat/>
    <w:uiPriority w:val="34"/>
    <w:pPr>
      <w:widowControl/>
      <w:spacing w:before="120" w:after="120"/>
      <w:ind w:left="720" w:firstLine="200" w:firstLineChars="200"/>
      <w:contextualSpacing/>
    </w:pPr>
    <w:rPr>
      <w:rFonts w:ascii="Times New Roman" w:hAnsi="Times New Roman"/>
      <w:iCs/>
      <w:color w:val="000000" w:themeColor="text1"/>
      <w:kern w:val="0"/>
      <w:szCs w:val="20"/>
      <w14:textFill>
        <w14:solidFill>
          <w14:schemeClr w14:val="tx1"/>
        </w14:solidFill>
      </w14:textFill>
    </w:rPr>
  </w:style>
  <w:style w:type="character" w:customStyle="1" w:styleId="35">
    <w:name w:val="列出段落 字符"/>
    <w:basedOn w:val="22"/>
    <w:link w:val="34"/>
    <w:autoRedefine/>
    <w:qFormat/>
    <w:locked/>
    <w:uiPriority w:val="34"/>
    <w:rPr>
      <w:iCs/>
      <w:color w:val="000000" w:themeColor="text1"/>
      <w:sz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C395A8-6653-4BB2-87B3-974C8110F0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232</Words>
  <Characters>1323</Characters>
  <Lines>11</Lines>
  <Paragraphs>3</Paragraphs>
  <TotalTime>13</TotalTime>
  <ScaleCrop>false</ScaleCrop>
  <LinksUpToDate>false</LinksUpToDate>
  <CharactersWithSpaces>1552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2024-03-20T06:18:00Z</dcterms:created>
  <dc:creator>dell</dc:creator>
  <cp:lastModifiedBy>俦酪渤繁赝</cp:lastModifiedBy>
  <cp:lastPrinted>2022-04-14T05:54:00Z</cp:lastPrinted>
  <dcterms:modified xsi:type="dcterms:W3CDTF">2024-04-07T09:26:56Z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1982720A0EB9486989EEB193AABBD725_13</vt:lpwstr>
  </property>
</Properties>
</file>