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1480C" w:rsidRDefault="0023600B">
      <w:pPr>
        <w:widowControl/>
        <w:spacing w:before="100" w:beforeAutospacing="1" w:after="100" w:afterAutospacing="1"/>
        <w:jc w:val="center"/>
        <w:rPr>
          <w:rFonts w:ascii="宋体" w:eastAsia="宋体" w:hAnsi="宋体" w:cs="宋体"/>
          <w:color w:val="000000"/>
          <w:kern w:val="0"/>
          <w:sz w:val="36"/>
          <w:szCs w:val="36"/>
        </w:rPr>
      </w:pPr>
      <w:r>
        <w:rPr>
          <w:rFonts w:ascii="宋体" w:eastAsia="宋体" w:hAnsi="宋体" w:cs="宋体" w:hint="eastAsia"/>
          <w:color w:val="000000"/>
          <w:kern w:val="0"/>
          <w:sz w:val="36"/>
          <w:szCs w:val="36"/>
        </w:rPr>
        <w:t>航空</w:t>
      </w:r>
      <w:r>
        <w:rPr>
          <w:rFonts w:ascii="宋体" w:eastAsia="宋体" w:hAnsi="宋体" w:cs="宋体"/>
          <w:color w:val="000000"/>
          <w:kern w:val="0"/>
          <w:sz w:val="36"/>
          <w:szCs w:val="36"/>
        </w:rPr>
        <w:t>学院</w:t>
      </w:r>
      <w:r>
        <w:rPr>
          <w:rFonts w:ascii="宋体" w:eastAsia="宋体" w:hAnsi="宋体" w:cs="宋体" w:hint="eastAsia"/>
          <w:color w:val="000000"/>
          <w:kern w:val="0"/>
          <w:sz w:val="36"/>
          <w:szCs w:val="36"/>
        </w:rPr>
        <w:t>关于做好202</w:t>
      </w:r>
      <w:r w:rsidR="00896815">
        <w:rPr>
          <w:rFonts w:ascii="宋体" w:eastAsia="宋体" w:hAnsi="宋体" w:cs="宋体" w:hint="eastAsia"/>
          <w:color w:val="000000"/>
          <w:kern w:val="0"/>
          <w:sz w:val="36"/>
          <w:szCs w:val="36"/>
        </w:rPr>
        <w:t>5</w:t>
      </w:r>
      <w:r>
        <w:rPr>
          <w:rFonts w:ascii="宋体" w:eastAsia="宋体" w:hAnsi="宋体" w:cs="宋体" w:hint="eastAsia"/>
          <w:color w:val="000000"/>
          <w:kern w:val="0"/>
          <w:sz w:val="36"/>
          <w:szCs w:val="36"/>
        </w:rPr>
        <w:t>届本科毕业设计（论文）</w:t>
      </w:r>
    </w:p>
    <w:p w:rsidR="003B26A3" w:rsidRDefault="0023600B">
      <w:pPr>
        <w:widowControl/>
        <w:spacing w:before="100" w:beforeAutospacing="1" w:after="100" w:afterAutospacing="1"/>
        <w:jc w:val="center"/>
        <w:rPr>
          <w:rFonts w:ascii="宋体" w:eastAsia="宋体" w:hAnsi="宋体" w:cs="宋体" w:hint="eastAsia"/>
          <w:color w:val="000000"/>
          <w:kern w:val="0"/>
          <w:sz w:val="36"/>
          <w:szCs w:val="36"/>
        </w:rPr>
      </w:pPr>
      <w:r>
        <w:rPr>
          <w:rFonts w:ascii="宋体" w:eastAsia="宋体" w:hAnsi="宋体" w:cs="宋体" w:hint="eastAsia"/>
          <w:color w:val="000000"/>
          <w:kern w:val="0"/>
          <w:sz w:val="36"/>
          <w:szCs w:val="36"/>
        </w:rPr>
        <w:t>开题答辩工作的通知</w:t>
      </w:r>
    </w:p>
    <w:p w:rsidR="003B26A3" w:rsidRDefault="0023600B">
      <w:pPr>
        <w:widowControl/>
        <w:spacing w:before="100" w:beforeAutospacing="1" w:after="100" w:afterAutospacing="1"/>
        <w:jc w:val="left"/>
        <w:rPr>
          <w:rFonts w:ascii="宋体" w:eastAsia="宋体" w:hAnsi="宋体" w:cs="宋体" w:hint="eastAsia"/>
          <w:color w:val="000000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各系（所）：</w:t>
      </w:r>
    </w:p>
    <w:p w:rsidR="003B26A3" w:rsidRDefault="0023600B">
      <w:pPr>
        <w:widowControl/>
        <w:spacing w:before="100" w:beforeAutospacing="1" w:after="100" w:afterAutospacing="1"/>
        <w:ind w:firstLine="560"/>
        <w:jc w:val="left"/>
        <w:rPr>
          <w:rFonts w:ascii="宋体" w:eastAsia="宋体" w:hAnsi="宋体" w:cs="宋体" w:hint="eastAsia"/>
          <w:color w:val="000000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毕业设计（论文）（以下简称“毕设”）是本科教学中的一个重要环节，为确保我院毕设工作顺利开展，请各系所按照学校前期发布的</w:t>
      </w:r>
      <w:hyperlink r:id="rId6" w:history="1">
        <w:r>
          <w:rPr>
            <w:rFonts w:ascii="宋体" w:eastAsia="宋体" w:hAnsi="宋体" w:cs="宋体" w:hint="eastAsia"/>
            <w:color w:val="000000"/>
            <w:kern w:val="0"/>
            <w:sz w:val="28"/>
            <w:szCs w:val="28"/>
          </w:rPr>
          <w:t>《关于做好202</w:t>
        </w:r>
        <w:r w:rsidR="00896815">
          <w:rPr>
            <w:rFonts w:ascii="宋体" w:eastAsia="宋体" w:hAnsi="宋体" w:cs="宋体" w:hint="eastAsia"/>
            <w:color w:val="000000"/>
            <w:kern w:val="0"/>
            <w:sz w:val="28"/>
            <w:szCs w:val="28"/>
          </w:rPr>
          <w:t>5</w:t>
        </w:r>
        <w:r>
          <w:rPr>
            <w:rFonts w:ascii="宋体" w:eastAsia="宋体" w:hAnsi="宋体" w:cs="宋体" w:hint="eastAsia"/>
            <w:color w:val="000000"/>
            <w:kern w:val="0"/>
            <w:sz w:val="28"/>
            <w:szCs w:val="28"/>
          </w:rPr>
          <w:t>届本科生毕业设计工作通知》</w:t>
        </w:r>
      </w:hyperlink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的要求，认真做好毕设开题答辩的各项工作。</w:t>
      </w:r>
    </w:p>
    <w:p w:rsidR="003B26A3" w:rsidRDefault="0023600B" w:rsidP="002B7BBE">
      <w:pPr>
        <w:widowControl/>
        <w:spacing w:before="100" w:beforeAutospacing="1" w:after="100" w:afterAutospacing="1"/>
        <w:jc w:val="left"/>
        <w:rPr>
          <w:rFonts w:ascii="宋体" w:eastAsia="宋体" w:hAnsi="宋体" w:cs="宋体" w:hint="eastAsia"/>
          <w:color w:val="000000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一、总体要求</w:t>
      </w:r>
    </w:p>
    <w:p w:rsidR="0023600B" w:rsidRDefault="0023600B" w:rsidP="0023600B">
      <w:pPr>
        <w:pStyle w:val="a3"/>
        <w:spacing w:after="0" w:line="360" w:lineRule="auto"/>
        <w:ind w:firstLineChars="200" w:firstLine="560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教育部于2020年发布了《深化新时代教育评价改革总体方案》、《本科毕业论文（设计）抽检办法（试行）》，要求严格学业标准，实施学士学位论文（毕设）抽检试点工作，明确本科毕业论文抽检每年进行一次，</w:t>
      </w:r>
      <w:r>
        <w:rPr>
          <w:rFonts w:hint="eastAsia"/>
          <w:b/>
          <w:color w:val="000000"/>
          <w:sz w:val="28"/>
          <w:szCs w:val="28"/>
        </w:rPr>
        <w:t>国家抽检比例原则上不低于2%</w:t>
      </w:r>
      <w:r>
        <w:rPr>
          <w:rFonts w:hint="eastAsia"/>
          <w:color w:val="000000"/>
          <w:sz w:val="28"/>
          <w:szCs w:val="28"/>
        </w:rPr>
        <w:t>。各系所</w:t>
      </w:r>
      <w:r>
        <w:rPr>
          <w:color w:val="000000"/>
          <w:sz w:val="28"/>
          <w:szCs w:val="28"/>
        </w:rPr>
        <w:t>单位</w:t>
      </w:r>
      <w:r>
        <w:rPr>
          <w:rFonts w:hint="eastAsia"/>
          <w:color w:val="000000"/>
          <w:sz w:val="28"/>
          <w:szCs w:val="28"/>
        </w:rPr>
        <w:t>应高度重视毕设开题工作，确保毕设开题覆盖率、质量监督和过程管理，有序推进毕设工作进度，切实提高毕设质量。</w:t>
      </w:r>
    </w:p>
    <w:p w:rsidR="0023600B" w:rsidRDefault="0023600B" w:rsidP="0023600B">
      <w:pPr>
        <w:pStyle w:val="a3"/>
        <w:spacing w:after="0" w:line="360" w:lineRule="auto"/>
        <w:ind w:firstLineChars="200" w:firstLine="560"/>
        <w:rPr>
          <w:rFonts w:hint="eastAsia"/>
          <w:color w:val="000000"/>
          <w:sz w:val="28"/>
          <w:szCs w:val="28"/>
        </w:rPr>
      </w:pPr>
    </w:p>
    <w:p w:rsidR="003B26A3" w:rsidRDefault="0023600B" w:rsidP="002B7BBE">
      <w:pPr>
        <w:pStyle w:val="a3"/>
        <w:spacing w:after="0" w:line="360" w:lineRule="auto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二、工作安排</w:t>
      </w:r>
    </w:p>
    <w:p w:rsidR="003B26A3" w:rsidRDefault="0023600B" w:rsidP="002B7BBE">
      <w:pPr>
        <w:widowControl/>
        <w:spacing w:before="100" w:beforeAutospacing="1" w:after="100" w:afterAutospacing="1"/>
        <w:ind w:firstLineChars="100" w:firstLine="280"/>
        <w:jc w:val="left"/>
        <w:rPr>
          <w:rFonts w:ascii="宋体" w:eastAsia="宋体" w:hAnsi="宋体" w:cs="宋体" w:hint="eastAsia"/>
          <w:color w:val="000000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1.</w:t>
      </w:r>
      <w:r>
        <w:rPr>
          <w:rFonts w:ascii="宋体" w:eastAsia="宋体" w:hAnsi="宋体" w:cs="宋体" w:hint="eastAsia"/>
          <w:b/>
          <w:color w:val="000000"/>
          <w:kern w:val="0"/>
          <w:sz w:val="28"/>
          <w:szCs w:val="28"/>
        </w:rPr>
        <w:t>202</w:t>
      </w:r>
      <w:r w:rsidR="00896815">
        <w:rPr>
          <w:rFonts w:ascii="宋体" w:eastAsia="宋体" w:hAnsi="宋体" w:cs="宋体" w:hint="eastAsia"/>
          <w:b/>
          <w:color w:val="000000"/>
          <w:kern w:val="0"/>
          <w:sz w:val="28"/>
          <w:szCs w:val="28"/>
        </w:rPr>
        <w:t>5</w:t>
      </w:r>
      <w:r>
        <w:rPr>
          <w:rFonts w:ascii="宋体" w:eastAsia="宋体" w:hAnsi="宋体" w:cs="宋体" w:hint="eastAsia"/>
          <w:b/>
          <w:color w:val="000000"/>
          <w:kern w:val="0"/>
          <w:sz w:val="28"/>
          <w:szCs w:val="28"/>
        </w:rPr>
        <w:t>年</w:t>
      </w:r>
      <w:r>
        <w:rPr>
          <w:rFonts w:ascii="宋体" w:eastAsia="宋体" w:hAnsi="宋体" w:cs="宋体"/>
          <w:b/>
          <w:color w:val="000000"/>
          <w:kern w:val="0"/>
          <w:sz w:val="28"/>
          <w:szCs w:val="28"/>
        </w:rPr>
        <w:t>3</w:t>
      </w:r>
      <w:r>
        <w:rPr>
          <w:rFonts w:ascii="宋体" w:eastAsia="宋体" w:hAnsi="宋体" w:cs="宋体" w:hint="eastAsia"/>
          <w:b/>
          <w:color w:val="000000"/>
          <w:kern w:val="0"/>
          <w:sz w:val="28"/>
          <w:szCs w:val="28"/>
        </w:rPr>
        <w:t>月</w:t>
      </w:r>
      <w:r w:rsidR="00925D13">
        <w:rPr>
          <w:rFonts w:ascii="宋体" w:eastAsia="宋体" w:hAnsi="宋体" w:cs="宋体"/>
          <w:b/>
          <w:color w:val="000000"/>
          <w:kern w:val="0"/>
          <w:sz w:val="28"/>
          <w:szCs w:val="28"/>
        </w:rPr>
        <w:t>4</w:t>
      </w:r>
      <w:r>
        <w:rPr>
          <w:rFonts w:ascii="宋体" w:eastAsia="宋体" w:hAnsi="宋体" w:cs="宋体" w:hint="eastAsia"/>
          <w:b/>
          <w:color w:val="000000"/>
          <w:kern w:val="0"/>
          <w:sz w:val="28"/>
          <w:szCs w:val="28"/>
        </w:rPr>
        <w:t>日前</w:t>
      </w:r>
      <w:r>
        <w:rPr>
          <w:rFonts w:ascii="宋体" w:eastAsia="宋体" w:hAnsi="宋体" w:cs="宋体"/>
          <w:color w:val="000000"/>
          <w:kern w:val="0"/>
          <w:sz w:val="28"/>
          <w:szCs w:val="28"/>
        </w:rPr>
        <w:t>，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学生须完成开题报告（模板见</w:t>
      </w:r>
      <w:r>
        <w:rPr>
          <w:rFonts w:ascii="宋体" w:eastAsia="宋体" w:hAnsi="宋体" w:cs="宋体"/>
          <w:color w:val="000000"/>
          <w:kern w:val="0"/>
          <w:sz w:val="28"/>
          <w:szCs w:val="28"/>
        </w:rPr>
        <w:t>毕设系统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）的撰写并做好开题答辩前准备工作，将开题报告提交指导教师审阅，经指导老师同意开题后方可获得开题答辩资格。</w:t>
      </w:r>
    </w:p>
    <w:p w:rsidR="003B26A3" w:rsidRDefault="0023600B" w:rsidP="00B402D4">
      <w:pPr>
        <w:widowControl/>
        <w:spacing w:before="100" w:beforeAutospacing="1" w:after="100" w:afterAutospacing="1"/>
        <w:ind w:firstLineChars="100" w:firstLine="280"/>
        <w:jc w:val="left"/>
        <w:rPr>
          <w:rFonts w:ascii="宋体" w:eastAsia="宋体" w:hAnsi="宋体" w:cs="宋体" w:hint="eastAsia"/>
          <w:b/>
          <w:color w:val="000000"/>
          <w:kern w:val="0"/>
          <w:sz w:val="28"/>
          <w:szCs w:val="28"/>
        </w:rPr>
      </w:pPr>
      <w:r>
        <w:rPr>
          <w:rFonts w:ascii="宋体" w:eastAsia="宋体" w:hAnsi="宋体" w:cs="宋体"/>
          <w:color w:val="000000"/>
          <w:kern w:val="0"/>
          <w:sz w:val="28"/>
          <w:szCs w:val="28"/>
        </w:rPr>
        <w:lastRenderedPageBreak/>
        <w:t>2.</w:t>
      </w:r>
      <w:r>
        <w:rPr>
          <w:rFonts w:ascii="宋体" w:eastAsia="宋体" w:hAnsi="宋体" w:cs="宋体"/>
          <w:b/>
          <w:color w:val="000000"/>
          <w:kern w:val="0"/>
          <w:sz w:val="28"/>
          <w:szCs w:val="28"/>
        </w:rPr>
        <w:t>202</w:t>
      </w:r>
      <w:r w:rsidR="00896815">
        <w:rPr>
          <w:rFonts w:ascii="宋体" w:eastAsia="宋体" w:hAnsi="宋体" w:cs="宋体" w:hint="eastAsia"/>
          <w:b/>
          <w:color w:val="000000"/>
          <w:kern w:val="0"/>
          <w:sz w:val="28"/>
          <w:szCs w:val="28"/>
        </w:rPr>
        <w:t>5</w:t>
      </w:r>
      <w:r>
        <w:rPr>
          <w:rFonts w:ascii="宋体" w:eastAsia="宋体" w:hAnsi="宋体" w:cs="宋体" w:hint="eastAsia"/>
          <w:b/>
          <w:color w:val="000000"/>
          <w:kern w:val="0"/>
          <w:sz w:val="28"/>
          <w:szCs w:val="28"/>
        </w:rPr>
        <w:t>年</w:t>
      </w:r>
      <w:r>
        <w:rPr>
          <w:rFonts w:ascii="宋体" w:eastAsia="宋体" w:hAnsi="宋体" w:cs="宋体"/>
          <w:b/>
          <w:color w:val="000000"/>
          <w:kern w:val="0"/>
          <w:sz w:val="28"/>
          <w:szCs w:val="28"/>
        </w:rPr>
        <w:t>3</w:t>
      </w:r>
      <w:r>
        <w:rPr>
          <w:rFonts w:ascii="宋体" w:eastAsia="宋体" w:hAnsi="宋体" w:cs="宋体" w:hint="eastAsia"/>
          <w:b/>
          <w:color w:val="000000"/>
          <w:kern w:val="0"/>
          <w:sz w:val="28"/>
          <w:szCs w:val="28"/>
        </w:rPr>
        <w:t>月</w:t>
      </w:r>
      <w:r w:rsidR="00896815">
        <w:rPr>
          <w:rFonts w:ascii="宋体" w:eastAsia="宋体" w:hAnsi="宋体" w:cs="宋体" w:hint="eastAsia"/>
          <w:b/>
          <w:color w:val="000000"/>
          <w:kern w:val="0"/>
          <w:sz w:val="28"/>
          <w:szCs w:val="28"/>
        </w:rPr>
        <w:t>5</w:t>
      </w:r>
      <w:r>
        <w:rPr>
          <w:rFonts w:ascii="宋体" w:eastAsia="宋体" w:hAnsi="宋体" w:cs="宋体" w:hint="eastAsia"/>
          <w:b/>
          <w:color w:val="000000"/>
          <w:kern w:val="0"/>
          <w:sz w:val="28"/>
          <w:szCs w:val="28"/>
        </w:rPr>
        <w:t>日前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，各系所在</w:t>
      </w:r>
      <w:r>
        <w:rPr>
          <w:rFonts w:ascii="宋体" w:eastAsia="宋体" w:hAnsi="宋体" w:cs="宋体"/>
          <w:color w:val="000000"/>
          <w:kern w:val="0"/>
          <w:sz w:val="28"/>
          <w:szCs w:val="28"/>
        </w:rPr>
        <w:t>毕设系统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完成本单位毕业设计（论文）开题答辩的</w:t>
      </w:r>
      <w:r>
        <w:rPr>
          <w:rFonts w:ascii="宋体" w:eastAsia="宋体" w:hAnsi="宋体" w:cs="宋体"/>
          <w:color w:val="000000"/>
          <w:kern w:val="0"/>
          <w:sz w:val="28"/>
          <w:szCs w:val="28"/>
        </w:rPr>
        <w:t>分组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工作（</w:t>
      </w:r>
      <w:r>
        <w:rPr>
          <w:rFonts w:ascii="宋体" w:eastAsia="宋体" w:hAnsi="宋体" w:cs="宋体" w:hint="eastAsia"/>
          <w:b/>
          <w:color w:val="000000"/>
          <w:kern w:val="0"/>
          <w:sz w:val="28"/>
          <w:szCs w:val="28"/>
        </w:rPr>
        <w:t>系所开题答辩</w:t>
      </w:r>
      <w:r>
        <w:rPr>
          <w:rFonts w:ascii="宋体" w:eastAsia="宋体" w:hAnsi="宋体" w:cs="宋体"/>
          <w:b/>
          <w:color w:val="000000"/>
          <w:kern w:val="0"/>
          <w:sz w:val="28"/>
          <w:szCs w:val="28"/>
        </w:rPr>
        <w:t>的具体</w:t>
      </w:r>
      <w:r>
        <w:rPr>
          <w:rFonts w:ascii="宋体" w:eastAsia="宋体" w:hAnsi="宋体" w:cs="宋体" w:hint="eastAsia"/>
          <w:b/>
          <w:color w:val="000000"/>
          <w:kern w:val="0"/>
          <w:sz w:val="28"/>
          <w:szCs w:val="28"/>
        </w:rPr>
        <w:t>时间、</w:t>
      </w:r>
      <w:r>
        <w:rPr>
          <w:rFonts w:ascii="宋体" w:eastAsia="宋体" w:hAnsi="宋体" w:cs="宋体"/>
          <w:b/>
          <w:color w:val="000000"/>
          <w:kern w:val="0"/>
          <w:sz w:val="28"/>
          <w:szCs w:val="28"/>
        </w:rPr>
        <w:t>地点及</w:t>
      </w:r>
      <w:r>
        <w:rPr>
          <w:rFonts w:ascii="宋体" w:eastAsia="宋体" w:hAnsi="宋体" w:cs="宋体" w:hint="eastAsia"/>
          <w:b/>
          <w:color w:val="000000"/>
          <w:kern w:val="0"/>
          <w:sz w:val="28"/>
          <w:szCs w:val="28"/>
        </w:rPr>
        <w:t>答辩</w:t>
      </w:r>
      <w:r>
        <w:rPr>
          <w:rFonts w:ascii="宋体" w:eastAsia="宋体" w:hAnsi="宋体" w:cs="宋体"/>
          <w:b/>
          <w:color w:val="000000"/>
          <w:kern w:val="0"/>
          <w:sz w:val="28"/>
          <w:szCs w:val="28"/>
        </w:rPr>
        <w:t>要求</w:t>
      </w:r>
      <w:r>
        <w:rPr>
          <w:rFonts w:ascii="宋体" w:eastAsia="宋体" w:hAnsi="宋体" w:cs="宋体" w:hint="eastAsia"/>
          <w:b/>
          <w:color w:val="000000"/>
          <w:kern w:val="0"/>
          <w:sz w:val="28"/>
          <w:szCs w:val="28"/>
        </w:rPr>
        <w:t>须</w:t>
      </w:r>
      <w:r>
        <w:rPr>
          <w:rFonts w:ascii="宋体" w:eastAsia="宋体" w:hAnsi="宋体" w:cs="宋体"/>
          <w:b/>
          <w:color w:val="000000"/>
          <w:kern w:val="0"/>
          <w:sz w:val="28"/>
          <w:szCs w:val="28"/>
        </w:rPr>
        <w:t>在系统</w:t>
      </w:r>
      <w:r>
        <w:rPr>
          <w:rFonts w:ascii="宋体" w:eastAsia="宋体" w:hAnsi="宋体" w:cs="宋体" w:hint="eastAsia"/>
          <w:b/>
          <w:color w:val="000000"/>
          <w:kern w:val="0"/>
          <w:sz w:val="28"/>
          <w:szCs w:val="28"/>
        </w:rPr>
        <w:t>明确,便于老师</w:t>
      </w:r>
      <w:r>
        <w:rPr>
          <w:rFonts w:ascii="宋体" w:eastAsia="宋体" w:hAnsi="宋体" w:cs="宋体"/>
          <w:b/>
          <w:color w:val="000000"/>
          <w:kern w:val="0"/>
          <w:sz w:val="28"/>
          <w:szCs w:val="28"/>
        </w:rPr>
        <w:t>和学生查看）</w:t>
      </w:r>
      <w:r>
        <w:rPr>
          <w:rFonts w:ascii="宋体" w:eastAsia="宋体" w:hAnsi="宋体" w:cs="宋体" w:hint="eastAsia"/>
          <w:b/>
          <w:color w:val="000000"/>
          <w:kern w:val="0"/>
          <w:sz w:val="28"/>
          <w:szCs w:val="28"/>
        </w:rPr>
        <w:t>。</w:t>
      </w:r>
      <w:r w:rsidR="001D3EB2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学院</w:t>
      </w:r>
      <w:r w:rsidR="001D3EB2">
        <w:rPr>
          <w:rFonts w:ascii="宋体" w:eastAsia="宋体" w:hAnsi="宋体" w:cs="宋体"/>
          <w:color w:val="000000"/>
          <w:kern w:val="0"/>
          <w:sz w:val="28"/>
          <w:szCs w:val="28"/>
        </w:rPr>
        <w:t>将安排督导老师</w:t>
      </w:r>
      <w:r w:rsidR="001D3EB2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参加各</w:t>
      </w:r>
      <w:r w:rsidR="001D3EB2">
        <w:rPr>
          <w:rFonts w:ascii="宋体" w:eastAsia="宋体" w:hAnsi="宋体" w:cs="宋体"/>
          <w:color w:val="000000"/>
          <w:kern w:val="0"/>
          <w:sz w:val="28"/>
          <w:szCs w:val="28"/>
        </w:rPr>
        <w:t>系所的开题答辩工作。</w:t>
      </w:r>
    </w:p>
    <w:p w:rsidR="009E68BE" w:rsidRDefault="009E68BE" w:rsidP="006E5953">
      <w:pPr>
        <w:widowControl/>
        <w:spacing w:before="100" w:beforeAutospacing="1" w:after="100" w:afterAutospacing="1"/>
        <w:ind w:firstLineChars="100" w:firstLine="280"/>
        <w:jc w:val="left"/>
        <w:rPr>
          <w:rFonts w:ascii="宋体" w:eastAsia="宋体" w:hAnsi="宋体" w:cs="宋体" w:hint="eastAsia"/>
          <w:color w:val="000000"/>
          <w:kern w:val="0"/>
          <w:sz w:val="28"/>
          <w:szCs w:val="28"/>
        </w:rPr>
      </w:pPr>
      <w:r>
        <w:rPr>
          <w:rFonts w:ascii="宋体" w:eastAsia="宋体" w:hAnsi="宋体" w:cs="宋体"/>
          <w:color w:val="000000"/>
          <w:kern w:val="0"/>
          <w:sz w:val="28"/>
          <w:szCs w:val="28"/>
        </w:rPr>
        <w:t>3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.</w:t>
      </w:r>
      <w:r w:rsidRPr="006E5953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2</w:t>
      </w:r>
      <w:r>
        <w:rPr>
          <w:rFonts w:ascii="宋体" w:eastAsia="宋体" w:hAnsi="宋体" w:cs="宋体" w:hint="eastAsia"/>
          <w:b/>
          <w:color w:val="000000"/>
          <w:kern w:val="0"/>
          <w:sz w:val="28"/>
          <w:szCs w:val="28"/>
        </w:rPr>
        <w:t>02</w:t>
      </w:r>
      <w:r w:rsidR="00896815">
        <w:rPr>
          <w:rFonts w:ascii="宋体" w:eastAsia="宋体" w:hAnsi="宋体" w:cs="宋体" w:hint="eastAsia"/>
          <w:b/>
          <w:color w:val="000000"/>
          <w:kern w:val="0"/>
          <w:sz w:val="28"/>
          <w:szCs w:val="28"/>
        </w:rPr>
        <w:t>5</w:t>
      </w:r>
      <w:r>
        <w:rPr>
          <w:rFonts w:ascii="宋体" w:eastAsia="宋体" w:hAnsi="宋体" w:cs="宋体" w:hint="eastAsia"/>
          <w:b/>
          <w:color w:val="000000"/>
          <w:kern w:val="0"/>
          <w:sz w:val="28"/>
          <w:szCs w:val="28"/>
        </w:rPr>
        <w:t>年</w:t>
      </w:r>
      <w:r>
        <w:rPr>
          <w:rFonts w:ascii="宋体" w:eastAsia="宋体" w:hAnsi="宋体" w:cs="宋体"/>
          <w:b/>
          <w:color w:val="000000"/>
          <w:kern w:val="0"/>
          <w:sz w:val="28"/>
          <w:szCs w:val="28"/>
        </w:rPr>
        <w:t>3</w:t>
      </w:r>
      <w:r>
        <w:rPr>
          <w:rFonts w:ascii="宋体" w:eastAsia="宋体" w:hAnsi="宋体" w:cs="宋体" w:hint="eastAsia"/>
          <w:b/>
          <w:color w:val="000000"/>
          <w:kern w:val="0"/>
          <w:sz w:val="28"/>
          <w:szCs w:val="28"/>
        </w:rPr>
        <w:t>月1</w:t>
      </w:r>
      <w:r w:rsidR="00896815">
        <w:rPr>
          <w:rFonts w:ascii="宋体" w:eastAsia="宋体" w:hAnsi="宋体" w:cs="宋体" w:hint="eastAsia"/>
          <w:b/>
          <w:color w:val="000000"/>
          <w:kern w:val="0"/>
          <w:sz w:val="28"/>
          <w:szCs w:val="28"/>
        </w:rPr>
        <w:t>0</w:t>
      </w:r>
      <w:r>
        <w:rPr>
          <w:rFonts w:ascii="宋体" w:eastAsia="宋体" w:hAnsi="宋体" w:cs="宋体" w:hint="eastAsia"/>
          <w:b/>
          <w:color w:val="000000"/>
          <w:kern w:val="0"/>
          <w:sz w:val="28"/>
          <w:szCs w:val="28"/>
        </w:rPr>
        <w:t>日前，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各系所组织完成开题</w:t>
      </w:r>
      <w:r>
        <w:rPr>
          <w:rFonts w:ascii="宋体" w:eastAsia="宋体" w:hAnsi="宋体" w:cs="宋体"/>
          <w:color w:val="000000"/>
          <w:kern w:val="0"/>
          <w:sz w:val="28"/>
          <w:szCs w:val="28"/>
        </w:rPr>
        <w:t>答辩工作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（</w:t>
      </w:r>
      <w:r>
        <w:rPr>
          <w:rFonts w:ascii="宋体" w:eastAsia="宋体" w:hAnsi="宋体" w:cs="宋体"/>
          <w:color w:val="000000"/>
          <w:kern w:val="0"/>
          <w:sz w:val="28"/>
          <w:szCs w:val="28"/>
        </w:rPr>
        <w:t>答辩录入员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在</w:t>
      </w:r>
      <w:r>
        <w:rPr>
          <w:rFonts w:ascii="宋体" w:eastAsia="宋体" w:hAnsi="宋体" w:cs="宋体"/>
          <w:color w:val="000000"/>
          <w:kern w:val="0"/>
          <w:sz w:val="28"/>
          <w:szCs w:val="28"/>
        </w:rPr>
        <w:t>系统完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成答辩成绩及</w:t>
      </w:r>
      <w:r>
        <w:rPr>
          <w:rFonts w:ascii="宋体" w:eastAsia="宋体" w:hAnsi="宋体" w:cs="宋体"/>
          <w:color w:val="000000"/>
          <w:kern w:val="0"/>
          <w:sz w:val="28"/>
          <w:szCs w:val="28"/>
        </w:rPr>
        <w:t>答辩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记录</w:t>
      </w:r>
      <w:r>
        <w:rPr>
          <w:rFonts w:ascii="宋体" w:eastAsia="宋体" w:hAnsi="宋体" w:cs="宋体"/>
          <w:color w:val="000000"/>
          <w:kern w:val="0"/>
          <w:sz w:val="28"/>
          <w:szCs w:val="28"/>
        </w:rPr>
        <w:t>的提交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），</w:t>
      </w:r>
      <w:r>
        <w:rPr>
          <w:rFonts w:ascii="宋体" w:eastAsia="宋体" w:hAnsi="宋体" w:cs="宋体"/>
          <w:color w:val="000000"/>
          <w:kern w:val="0"/>
          <w:sz w:val="28"/>
          <w:szCs w:val="28"/>
        </w:rPr>
        <w:t>并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将《南京航空航天大学本科生毕业设计（论文）开题情况反馈表》（附件1）电子</w:t>
      </w:r>
      <w:r>
        <w:rPr>
          <w:rFonts w:ascii="宋体" w:eastAsia="宋体" w:hAnsi="宋体" w:cs="宋体"/>
          <w:color w:val="000000"/>
          <w:kern w:val="0"/>
          <w:sz w:val="28"/>
          <w:szCs w:val="28"/>
        </w:rPr>
        <w:t>版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反馈至学院。对开题不合格的，系所</w:t>
      </w:r>
      <w:r>
        <w:rPr>
          <w:rFonts w:ascii="宋体" w:eastAsia="宋体" w:hAnsi="宋体" w:cs="宋体"/>
          <w:color w:val="000000"/>
          <w:kern w:val="0"/>
          <w:sz w:val="28"/>
          <w:szCs w:val="28"/>
        </w:rPr>
        <w:t>应要求其指导教师给予重点关注，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加强帮扶督导。</w:t>
      </w:r>
    </w:p>
    <w:p w:rsidR="0023600B" w:rsidRPr="00B80755" w:rsidRDefault="0023600B" w:rsidP="006E5953">
      <w:pPr>
        <w:widowControl/>
        <w:spacing w:before="100" w:beforeAutospacing="1" w:after="100" w:afterAutospacing="1"/>
        <w:ind w:firstLineChars="100" w:firstLine="280"/>
        <w:jc w:val="left"/>
        <w:rPr>
          <w:rFonts w:ascii="宋体" w:eastAsia="宋体" w:hAnsi="宋体" w:cs="宋体" w:hint="eastAsia"/>
          <w:color w:val="FF0000"/>
          <w:kern w:val="0"/>
          <w:sz w:val="28"/>
          <w:szCs w:val="28"/>
        </w:rPr>
      </w:pPr>
      <w:r>
        <w:rPr>
          <w:rFonts w:ascii="宋体" w:eastAsia="宋体" w:hAnsi="宋体" w:cs="宋体"/>
          <w:color w:val="000000"/>
          <w:kern w:val="0"/>
          <w:sz w:val="28"/>
          <w:szCs w:val="28"/>
        </w:rPr>
        <w:t>4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.各系所要全面了解学生毕设进展情况，加强毕设过程管理。</w:t>
      </w:r>
      <w:r w:rsidR="00925D13" w:rsidRPr="00925D13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指导教师要加强与学生的实时沟通，</w:t>
      </w:r>
      <w:r w:rsidR="00925D13" w:rsidRPr="00925D13">
        <w:rPr>
          <w:rFonts w:ascii="宋体" w:eastAsia="宋体" w:hAnsi="宋体" w:cs="宋体" w:hint="eastAsia"/>
          <w:bCs/>
          <w:color w:val="000000"/>
          <w:kern w:val="0"/>
          <w:sz w:val="28"/>
          <w:szCs w:val="28"/>
        </w:rPr>
        <w:t>确保耐心足量的指导</w:t>
      </w:r>
      <w:r w:rsidR="00925D13" w:rsidRPr="00925D13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，每周</w:t>
      </w:r>
      <w:r w:rsidR="00925D13" w:rsidRPr="00B80755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至</w:t>
      </w:r>
      <w:proofErr w:type="gramStart"/>
      <w:r w:rsidR="00925D13" w:rsidRPr="00B80755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少指导</w:t>
      </w:r>
      <w:proofErr w:type="gramEnd"/>
      <w:r w:rsidR="00925D13" w:rsidRPr="00B80755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2次，应根据毕设进度和学生具体情况等适当增加指导次数。指导教师须及时在毕设系统“过程文档管理”模块中记录指导情况，作为校院检查和质量监督的依据。</w:t>
      </w:r>
    </w:p>
    <w:p w:rsidR="003B26A3" w:rsidRPr="009E68BE" w:rsidRDefault="0023600B" w:rsidP="002B7BBE">
      <w:pPr>
        <w:widowControl/>
        <w:spacing w:before="100" w:beforeAutospacing="1" w:after="100" w:afterAutospacing="1"/>
        <w:jc w:val="left"/>
        <w:rPr>
          <w:rStyle w:val="a4"/>
          <w:rFonts w:cs="Arial" w:hint="eastAsia"/>
          <w:color w:val="333333"/>
          <w:sz w:val="27"/>
          <w:szCs w:val="27"/>
        </w:rPr>
      </w:pPr>
      <w:r>
        <w:rPr>
          <w:rFonts w:ascii="宋体" w:eastAsia="宋体" w:hAnsi="宋体" w:cs="宋体" w:hint="eastAsia"/>
          <w:bCs/>
          <w:color w:val="000000"/>
          <w:kern w:val="0"/>
          <w:sz w:val="28"/>
          <w:szCs w:val="28"/>
        </w:rPr>
        <w:t>三、</w:t>
      </w:r>
      <w:r w:rsidRPr="009E68BE">
        <w:rPr>
          <w:rFonts w:ascii="宋体" w:eastAsia="宋体" w:hAnsi="宋体" w:cs="宋体" w:hint="eastAsia"/>
          <w:bCs/>
          <w:color w:val="000000"/>
          <w:kern w:val="0"/>
          <w:sz w:val="28"/>
          <w:szCs w:val="28"/>
        </w:rPr>
        <w:t>开题答辩</w:t>
      </w:r>
      <w:r w:rsidR="002B7BBE">
        <w:rPr>
          <w:rFonts w:ascii="宋体" w:eastAsia="宋体" w:hAnsi="宋体" w:cs="宋体" w:hint="eastAsia"/>
          <w:bCs/>
          <w:color w:val="000000"/>
          <w:kern w:val="0"/>
          <w:sz w:val="28"/>
          <w:szCs w:val="28"/>
        </w:rPr>
        <w:t>程序及</w:t>
      </w:r>
      <w:r w:rsidRPr="009E68BE">
        <w:rPr>
          <w:rFonts w:ascii="宋体" w:eastAsia="宋体" w:hAnsi="宋体" w:cs="宋体" w:hint="eastAsia"/>
          <w:bCs/>
          <w:color w:val="000000"/>
          <w:kern w:val="0"/>
          <w:sz w:val="28"/>
          <w:szCs w:val="28"/>
        </w:rPr>
        <w:t>要求</w:t>
      </w:r>
    </w:p>
    <w:p w:rsidR="003B26A3" w:rsidRDefault="0023600B" w:rsidP="002B7BBE">
      <w:pPr>
        <w:widowControl/>
        <w:spacing w:before="100" w:beforeAutospacing="1" w:after="100" w:afterAutospacing="1"/>
        <w:ind w:firstLineChars="100" w:firstLine="280"/>
        <w:jc w:val="left"/>
        <w:rPr>
          <w:rFonts w:cs="Arial" w:hint="eastAsia"/>
          <w:b/>
          <w:bCs/>
          <w:color w:val="333333"/>
          <w:sz w:val="27"/>
          <w:szCs w:val="27"/>
        </w:rPr>
      </w:pP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开题答辩须以公开汇报形式进行。具体要求如下：</w:t>
      </w:r>
    </w:p>
    <w:p w:rsidR="00D803B4" w:rsidRDefault="0023600B" w:rsidP="002B7BBE">
      <w:pPr>
        <w:widowControl/>
        <w:shd w:val="clear" w:color="auto" w:fill="FFFFFF"/>
        <w:spacing w:after="150" w:line="360" w:lineRule="atLeast"/>
        <w:ind w:firstLineChars="100" w:firstLine="280"/>
        <w:rPr>
          <w:rFonts w:ascii="宋体" w:eastAsia="宋体" w:hAnsi="宋体" w:cs="宋体" w:hint="eastAsia"/>
          <w:color w:val="000000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1</w:t>
      </w:r>
      <w:r>
        <w:rPr>
          <w:rFonts w:ascii="宋体" w:eastAsia="宋体" w:hAnsi="宋体" w:cs="宋体"/>
          <w:color w:val="000000"/>
          <w:kern w:val="0"/>
          <w:sz w:val="28"/>
          <w:szCs w:val="28"/>
        </w:rPr>
        <w:t>.</w:t>
      </w:r>
      <w:r w:rsidR="00D803B4" w:rsidRPr="00D803B4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学生自行打印好</w:t>
      </w:r>
      <w:r w:rsidR="00D803B4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三份任务书、</w:t>
      </w:r>
      <w:r w:rsidR="00D803B4" w:rsidRPr="00D803B4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开题报告带至答辩现场，并准备好开题答辩PPT</w:t>
      </w:r>
      <w:r w:rsidR="00D803B4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；</w:t>
      </w:r>
    </w:p>
    <w:p w:rsidR="003B26A3" w:rsidRPr="00D803B4" w:rsidRDefault="003B26A3">
      <w:pPr>
        <w:shd w:val="clear" w:color="auto" w:fill="FFFFFF"/>
        <w:spacing w:after="150" w:line="360" w:lineRule="atLeast"/>
        <w:ind w:firstLineChars="100" w:firstLine="280"/>
        <w:rPr>
          <w:rFonts w:ascii="宋体" w:eastAsia="宋体" w:hAnsi="宋体" w:cs="宋体" w:hint="eastAsia"/>
          <w:color w:val="000000"/>
          <w:kern w:val="0"/>
          <w:sz w:val="28"/>
          <w:szCs w:val="28"/>
        </w:rPr>
      </w:pPr>
    </w:p>
    <w:p w:rsidR="002B7BBE" w:rsidRPr="00315180" w:rsidRDefault="0023600B" w:rsidP="002B7BBE">
      <w:pPr>
        <w:widowControl/>
        <w:shd w:val="clear" w:color="auto" w:fill="FFFFFF"/>
        <w:spacing w:after="150" w:line="360" w:lineRule="atLeast"/>
        <w:ind w:firstLineChars="100" w:firstLine="280"/>
        <w:rPr>
          <w:rFonts w:ascii="宋体" w:eastAsia="宋体" w:hAnsi="宋体" w:cs="宋体" w:hint="eastAsia"/>
          <w:color w:val="000000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lastRenderedPageBreak/>
        <w:t>2</w:t>
      </w:r>
      <w:r w:rsidR="00315180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．</w:t>
      </w:r>
      <w:r w:rsidR="00D803B4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每位学生</w:t>
      </w:r>
      <w:proofErr w:type="gramStart"/>
      <w:r w:rsidR="00D803B4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答辩总</w:t>
      </w:r>
      <w:proofErr w:type="gramEnd"/>
      <w:r w:rsidR="00D803B4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时间为1</w:t>
      </w:r>
      <w:r w:rsidR="00D803B4">
        <w:rPr>
          <w:rFonts w:ascii="宋体" w:eastAsia="宋体" w:hAnsi="宋体" w:cs="宋体"/>
          <w:color w:val="000000"/>
          <w:kern w:val="0"/>
          <w:sz w:val="28"/>
          <w:szCs w:val="28"/>
        </w:rPr>
        <w:t>0</w:t>
      </w:r>
      <w:r w:rsidR="00D803B4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分钟，包括PPT汇报、答辩老师提问与回答，其中PPT汇报时间应控制在</w:t>
      </w:r>
      <w:r w:rsidR="00D803B4">
        <w:rPr>
          <w:rFonts w:ascii="宋体" w:eastAsia="宋体" w:hAnsi="宋体" w:cs="宋体"/>
          <w:color w:val="000000"/>
          <w:kern w:val="0"/>
          <w:sz w:val="28"/>
          <w:szCs w:val="28"/>
        </w:rPr>
        <w:t>5</w:t>
      </w:r>
      <w:r w:rsidR="00D803B4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分钟以内；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 </w:t>
      </w:r>
      <w:r w:rsidR="002B7BBE" w:rsidRPr="00315180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 </w:t>
      </w:r>
    </w:p>
    <w:p w:rsidR="00D803B4" w:rsidRDefault="002B7BBE" w:rsidP="002B7BBE">
      <w:pPr>
        <w:widowControl/>
        <w:shd w:val="clear" w:color="auto" w:fill="FFFFFF"/>
        <w:spacing w:after="150" w:line="360" w:lineRule="atLeast"/>
        <w:ind w:firstLineChars="100" w:firstLine="280"/>
        <w:rPr>
          <w:rFonts w:ascii="宋体" w:eastAsia="宋体" w:hAnsi="宋体" w:cs="宋体" w:hint="eastAsia"/>
          <w:color w:val="000000"/>
          <w:kern w:val="0"/>
          <w:sz w:val="28"/>
          <w:szCs w:val="28"/>
        </w:rPr>
      </w:pPr>
      <w:r>
        <w:rPr>
          <w:rFonts w:ascii="宋体" w:eastAsia="宋体" w:hAnsi="宋体" w:cs="宋体"/>
          <w:color w:val="000000"/>
          <w:kern w:val="0"/>
          <w:sz w:val="28"/>
          <w:szCs w:val="28"/>
        </w:rPr>
        <w:t>3</w:t>
      </w:r>
      <w:r w:rsidR="00315180">
        <w:rPr>
          <w:rFonts w:ascii="宋体" w:eastAsia="宋体" w:hAnsi="宋体" w:cs="宋体"/>
          <w:color w:val="000000"/>
          <w:kern w:val="0"/>
          <w:sz w:val="28"/>
          <w:szCs w:val="28"/>
        </w:rPr>
        <w:t>.</w:t>
      </w:r>
      <w:r w:rsidRPr="002B7BBE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开题</w:t>
      </w:r>
      <w:proofErr w:type="gramStart"/>
      <w:r w:rsidRPr="002B7BBE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答辩组</w:t>
      </w:r>
      <w:proofErr w:type="gramEnd"/>
      <w:r w:rsidRPr="002B7BBE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组长主持会议并宣布答辩程序及有关要求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；</w:t>
      </w:r>
    </w:p>
    <w:p w:rsidR="002B7BBE" w:rsidRDefault="002B7BBE" w:rsidP="002B7BBE">
      <w:pPr>
        <w:widowControl/>
        <w:shd w:val="clear" w:color="auto" w:fill="FFFFFF"/>
        <w:spacing w:after="150" w:line="360" w:lineRule="atLeast"/>
        <w:ind w:firstLineChars="100" w:firstLine="280"/>
        <w:rPr>
          <w:rFonts w:ascii="宋体" w:eastAsia="宋体" w:hAnsi="宋体" w:cs="宋体" w:hint="eastAsia"/>
          <w:color w:val="000000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4</w:t>
      </w:r>
      <w:r>
        <w:rPr>
          <w:rFonts w:ascii="宋体" w:eastAsia="宋体" w:hAnsi="宋体" w:cs="宋体"/>
          <w:color w:val="000000"/>
          <w:kern w:val="0"/>
          <w:sz w:val="28"/>
          <w:szCs w:val="28"/>
        </w:rPr>
        <w:t>.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学生</w:t>
      </w:r>
      <w:r w:rsidR="00315180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汇报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开题报告的主要内容（5分钟）；</w:t>
      </w:r>
    </w:p>
    <w:p w:rsidR="003B26A3" w:rsidRDefault="002B7BBE">
      <w:pPr>
        <w:widowControl/>
        <w:shd w:val="clear" w:color="auto" w:fill="FFFFFF"/>
        <w:spacing w:after="150" w:line="360" w:lineRule="atLeast"/>
        <w:ind w:firstLineChars="100" w:firstLine="280"/>
        <w:rPr>
          <w:rFonts w:ascii="宋体" w:eastAsia="宋体" w:hAnsi="宋体" w:cs="宋体" w:hint="eastAsia"/>
          <w:color w:val="000000"/>
          <w:kern w:val="0"/>
          <w:sz w:val="28"/>
          <w:szCs w:val="28"/>
        </w:rPr>
      </w:pPr>
      <w:r>
        <w:rPr>
          <w:rFonts w:ascii="宋体" w:eastAsia="宋体" w:hAnsi="宋体" w:cs="宋体"/>
          <w:color w:val="000000"/>
          <w:kern w:val="0"/>
          <w:sz w:val="28"/>
          <w:szCs w:val="28"/>
        </w:rPr>
        <w:t>5</w:t>
      </w:r>
      <w:r w:rsidR="0023600B">
        <w:rPr>
          <w:rFonts w:ascii="宋体" w:eastAsia="宋体" w:hAnsi="宋体" w:cs="宋体"/>
          <w:color w:val="000000"/>
          <w:kern w:val="0"/>
          <w:sz w:val="28"/>
          <w:szCs w:val="28"/>
        </w:rPr>
        <w:t>.</w:t>
      </w:r>
      <w:r w:rsidR="00D803B4" w:rsidRPr="00D803B4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学生在</w:t>
      </w:r>
      <w:r w:rsidR="00D803B4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汇报</w:t>
      </w:r>
      <w:r w:rsidR="00D803B4" w:rsidRPr="00D803B4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结束后</w:t>
      </w:r>
      <w:r w:rsidR="00D803B4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，</w:t>
      </w:r>
      <w:proofErr w:type="gramStart"/>
      <w:r w:rsidR="0023600B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答辩组</w:t>
      </w:r>
      <w:proofErr w:type="gramEnd"/>
      <w:r w:rsidR="0023600B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老师针对学生汇报提问，针对课题的可行性提出改进和完善建议</w:t>
      </w:r>
      <w:r w:rsidR="009E68BE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；</w:t>
      </w:r>
    </w:p>
    <w:p w:rsidR="003B26A3" w:rsidRDefault="002B7BBE">
      <w:pPr>
        <w:widowControl/>
        <w:shd w:val="clear" w:color="auto" w:fill="FFFFFF"/>
        <w:spacing w:after="150" w:line="360" w:lineRule="atLeast"/>
        <w:ind w:firstLineChars="100" w:firstLine="280"/>
        <w:rPr>
          <w:rFonts w:ascii="宋体" w:eastAsia="宋体" w:hAnsi="宋体" w:cs="宋体" w:hint="eastAsia"/>
          <w:color w:val="000000"/>
          <w:kern w:val="0"/>
          <w:sz w:val="28"/>
          <w:szCs w:val="28"/>
        </w:rPr>
      </w:pPr>
      <w:r>
        <w:rPr>
          <w:rFonts w:ascii="宋体" w:eastAsia="宋体" w:hAnsi="宋体" w:cs="宋体"/>
          <w:color w:val="000000"/>
          <w:kern w:val="0"/>
          <w:sz w:val="28"/>
          <w:szCs w:val="28"/>
        </w:rPr>
        <w:t>6</w:t>
      </w:r>
      <w:r w:rsidR="0023600B">
        <w:rPr>
          <w:rFonts w:ascii="宋体" w:eastAsia="宋体" w:hAnsi="宋体" w:cs="宋体"/>
          <w:color w:val="000000"/>
          <w:kern w:val="0"/>
          <w:sz w:val="28"/>
          <w:szCs w:val="28"/>
        </w:rPr>
        <w:t>.</w:t>
      </w:r>
      <w:proofErr w:type="gramStart"/>
      <w:r w:rsidR="0023600B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答辩组</w:t>
      </w:r>
      <w:proofErr w:type="gramEnd"/>
      <w:r w:rsidR="0023600B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组长组织</w:t>
      </w:r>
      <w:proofErr w:type="gramStart"/>
      <w:r w:rsidR="0023600B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答辩组</w:t>
      </w:r>
      <w:proofErr w:type="gramEnd"/>
      <w:r w:rsidR="0023600B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老师对学生的答辩情况进行评议，现场打分并确定是否通过开题答辩</w:t>
      </w:r>
      <w:r w:rsidR="009E68BE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；</w:t>
      </w:r>
    </w:p>
    <w:p w:rsidR="003B26A3" w:rsidRDefault="002B7BBE">
      <w:pPr>
        <w:widowControl/>
        <w:shd w:val="clear" w:color="auto" w:fill="FFFFFF"/>
        <w:spacing w:after="150" w:line="360" w:lineRule="atLeast"/>
        <w:ind w:firstLineChars="100" w:firstLine="280"/>
        <w:rPr>
          <w:rFonts w:ascii="宋体" w:eastAsia="宋体" w:hAnsi="宋体" w:cs="宋体" w:hint="eastAsia"/>
          <w:color w:val="000000"/>
          <w:kern w:val="0"/>
          <w:sz w:val="28"/>
          <w:szCs w:val="28"/>
        </w:rPr>
      </w:pPr>
      <w:r>
        <w:rPr>
          <w:rFonts w:ascii="宋体" w:eastAsia="宋体" w:hAnsi="宋体" w:cs="宋体"/>
          <w:color w:val="000000"/>
          <w:kern w:val="0"/>
          <w:sz w:val="28"/>
          <w:szCs w:val="28"/>
        </w:rPr>
        <w:t>7</w:t>
      </w:r>
      <w:r w:rsidR="0023600B">
        <w:rPr>
          <w:rFonts w:ascii="宋体" w:eastAsia="宋体" w:hAnsi="宋体" w:cs="宋体"/>
          <w:color w:val="000000"/>
          <w:kern w:val="0"/>
          <w:sz w:val="28"/>
          <w:szCs w:val="28"/>
        </w:rPr>
        <w:t>.</w:t>
      </w:r>
      <w:r w:rsidR="0023600B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开题答辩结束后，学生需根据</w:t>
      </w:r>
      <w:proofErr w:type="gramStart"/>
      <w:r w:rsidR="0023600B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答辩组</w:t>
      </w:r>
      <w:proofErr w:type="gramEnd"/>
      <w:r w:rsidR="0023600B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意见进一步修改和完善开题报告，</w:t>
      </w:r>
      <w:r w:rsidR="001D3EB2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于3月1</w:t>
      </w:r>
      <w:r w:rsidR="001D3EB2">
        <w:rPr>
          <w:rFonts w:ascii="宋体" w:eastAsia="宋体" w:hAnsi="宋体" w:cs="宋体"/>
          <w:color w:val="000000"/>
          <w:kern w:val="0"/>
          <w:sz w:val="28"/>
          <w:szCs w:val="28"/>
        </w:rPr>
        <w:t>2</w:t>
      </w:r>
      <w:r w:rsidR="001D3EB2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日之前将开题报告电子版最终</w:t>
      </w:r>
      <w:r w:rsidR="00D803B4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稿</w:t>
      </w:r>
      <w:r w:rsidR="001D3EB2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上传至毕业论文（设计）管理系统，指导教师</w:t>
      </w:r>
      <w:r w:rsidR="00315180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、系所教学主任完成</w:t>
      </w:r>
      <w:r w:rsidR="001D3EB2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审核。</w:t>
      </w:r>
    </w:p>
    <w:p w:rsidR="003B26A3" w:rsidRDefault="0023600B" w:rsidP="002B7BBE">
      <w:pPr>
        <w:widowControl/>
        <w:shd w:val="clear" w:color="auto" w:fill="FFFFFF"/>
        <w:spacing w:after="150" w:line="360" w:lineRule="atLeast"/>
        <w:jc w:val="left"/>
        <w:rPr>
          <w:rFonts w:ascii="宋体" w:eastAsia="宋体" w:hAnsi="宋体" w:cs="宋体" w:hint="eastAsia"/>
          <w:color w:val="000000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四、</w:t>
      </w:r>
      <w:r w:rsidR="009E68BE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其他</w:t>
      </w:r>
      <w:r w:rsidR="00E11FFE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注意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事项：</w:t>
      </w:r>
    </w:p>
    <w:p w:rsidR="003B26A3" w:rsidRDefault="0023600B" w:rsidP="002B7BBE">
      <w:pPr>
        <w:widowControl/>
        <w:shd w:val="clear" w:color="auto" w:fill="FFFFFF"/>
        <w:spacing w:after="150" w:line="360" w:lineRule="atLeast"/>
        <w:ind w:firstLineChars="100" w:firstLine="280"/>
        <w:jc w:val="left"/>
        <w:rPr>
          <w:rFonts w:ascii="宋体" w:eastAsia="宋体" w:hAnsi="宋体" w:cs="宋体" w:hint="eastAsia"/>
          <w:color w:val="000000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1</w:t>
      </w:r>
      <w:r>
        <w:rPr>
          <w:rFonts w:ascii="宋体" w:eastAsia="宋体" w:hAnsi="宋体" w:cs="宋体"/>
          <w:color w:val="000000"/>
          <w:kern w:val="0"/>
          <w:sz w:val="28"/>
          <w:szCs w:val="28"/>
        </w:rPr>
        <w:t>.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开题答辩是毕业论文（设计）工作的重要环节，学生不得无故缺席，如有学生无故缺席不参加开题答辩或者开题答辩不通过者，将不能继续进行毕业论文（设计）的后续工作。</w:t>
      </w:r>
    </w:p>
    <w:p w:rsidR="0023600B" w:rsidRPr="0023600B" w:rsidRDefault="0023600B" w:rsidP="00315180">
      <w:pPr>
        <w:widowControl/>
        <w:spacing w:before="100" w:beforeAutospacing="1" w:after="100" w:afterAutospacing="1"/>
        <w:ind w:firstLineChars="100" w:firstLine="280"/>
        <w:jc w:val="left"/>
        <w:rPr>
          <w:rFonts w:ascii="宋体" w:eastAsia="宋体" w:hAnsi="宋体" w:cs="宋体" w:hint="eastAsia"/>
          <w:color w:val="000000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2</w:t>
      </w:r>
      <w:r>
        <w:rPr>
          <w:rFonts w:ascii="宋体" w:eastAsia="宋体" w:hAnsi="宋体" w:cs="宋体"/>
          <w:color w:val="000000"/>
          <w:kern w:val="0"/>
          <w:sz w:val="28"/>
          <w:szCs w:val="28"/>
        </w:rPr>
        <w:t>.</w:t>
      </w:r>
      <w:r w:rsidRPr="007B681F">
        <w:rPr>
          <w:rFonts w:ascii="宋体" w:eastAsia="宋体" w:hAnsi="宋体" w:cs="宋体"/>
          <w:color w:val="000000"/>
          <w:kern w:val="0"/>
          <w:sz w:val="28"/>
          <w:szCs w:val="28"/>
        </w:rPr>
        <w:t>跨学院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做</w:t>
      </w:r>
      <w:r>
        <w:rPr>
          <w:rFonts w:ascii="宋体" w:eastAsia="宋体" w:hAnsi="宋体" w:cs="宋体"/>
          <w:color w:val="000000"/>
          <w:kern w:val="0"/>
          <w:sz w:val="28"/>
          <w:szCs w:val="28"/>
        </w:rPr>
        <w:t>毕设学生可在指导教师所在学院参加开题答辩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，校外做</w:t>
      </w:r>
      <w:r w:rsidRPr="007B681F">
        <w:rPr>
          <w:rFonts w:ascii="宋体" w:eastAsia="宋体" w:hAnsi="宋体" w:cs="宋体"/>
          <w:color w:val="000000"/>
          <w:kern w:val="0"/>
          <w:sz w:val="28"/>
          <w:szCs w:val="28"/>
        </w:rPr>
        <w:t>毕设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和</w:t>
      </w:r>
      <w:r>
        <w:rPr>
          <w:rFonts w:ascii="宋体" w:eastAsia="宋体" w:hAnsi="宋体" w:cs="宋体"/>
          <w:color w:val="000000"/>
          <w:kern w:val="0"/>
          <w:sz w:val="28"/>
          <w:szCs w:val="28"/>
        </w:rPr>
        <w:t>长空学院创新班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的</w:t>
      </w:r>
      <w:r>
        <w:rPr>
          <w:rFonts w:ascii="宋体" w:eastAsia="宋体" w:hAnsi="宋体" w:cs="宋体"/>
          <w:color w:val="000000"/>
          <w:kern w:val="0"/>
          <w:sz w:val="28"/>
          <w:szCs w:val="28"/>
        </w:rPr>
        <w:t>学生</w:t>
      </w:r>
      <w:r w:rsidRPr="007B681F">
        <w:rPr>
          <w:rFonts w:ascii="宋体" w:eastAsia="宋体" w:hAnsi="宋体" w:cs="宋体"/>
          <w:color w:val="000000"/>
          <w:kern w:val="0"/>
          <w:sz w:val="28"/>
          <w:szCs w:val="28"/>
        </w:rPr>
        <w:t>，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均在</w:t>
      </w:r>
      <w:r>
        <w:rPr>
          <w:rFonts w:ascii="宋体" w:eastAsia="宋体" w:hAnsi="宋体" w:cs="宋体"/>
          <w:color w:val="000000"/>
          <w:kern w:val="0"/>
          <w:sz w:val="28"/>
          <w:szCs w:val="28"/>
        </w:rPr>
        <w:t>校内指导教师所在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系所参加</w:t>
      </w:r>
      <w:r>
        <w:rPr>
          <w:rFonts w:ascii="宋体" w:eastAsia="宋体" w:hAnsi="宋体" w:cs="宋体"/>
          <w:color w:val="000000"/>
          <w:kern w:val="0"/>
          <w:sz w:val="28"/>
          <w:szCs w:val="28"/>
        </w:rPr>
        <w:t>开题答辩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。</w:t>
      </w:r>
    </w:p>
    <w:p w:rsidR="003B26A3" w:rsidRDefault="0023600B">
      <w:pPr>
        <w:widowControl/>
        <w:spacing w:before="100" w:beforeAutospacing="1" w:after="100" w:afterAutospacing="1"/>
        <w:ind w:firstLine="560"/>
        <w:jc w:val="left"/>
        <w:rPr>
          <w:rFonts w:ascii="宋体" w:eastAsia="宋体" w:hAnsi="宋体" w:cs="宋体" w:hint="eastAsia"/>
          <w:color w:val="000000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lastRenderedPageBreak/>
        <w:t>附件</w:t>
      </w:r>
      <w:r>
        <w:rPr>
          <w:rFonts w:ascii="宋体" w:eastAsia="宋体" w:hAnsi="宋体" w:cs="宋体"/>
          <w:color w:val="000000"/>
          <w:kern w:val="0"/>
          <w:sz w:val="28"/>
          <w:szCs w:val="28"/>
        </w:rPr>
        <w:t>1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. 南京航空航天大学本科生毕业设计（论文）开题答辩情况反馈表</w:t>
      </w:r>
    </w:p>
    <w:p w:rsidR="003B26A3" w:rsidRDefault="0023600B">
      <w:pPr>
        <w:widowControl/>
        <w:spacing w:before="100" w:beforeAutospacing="1" w:after="100" w:afterAutospacing="1"/>
        <w:ind w:firstLine="6860"/>
        <w:jc w:val="right"/>
        <w:rPr>
          <w:rFonts w:hint="eastAsia"/>
        </w:rPr>
      </w:pP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 xml:space="preserve">                   </w:t>
      </w:r>
      <w:r w:rsidR="00315180">
        <w:rPr>
          <w:rFonts w:ascii="宋体" w:eastAsia="宋体" w:hAnsi="宋体" w:cs="宋体"/>
          <w:color w:val="000000"/>
          <w:kern w:val="0"/>
          <w:sz w:val="28"/>
          <w:szCs w:val="28"/>
        </w:rPr>
        <w:t xml:space="preserve">                             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 xml:space="preserve">航空学院  </w:t>
      </w:r>
      <w:r w:rsidR="00315180">
        <w:rPr>
          <w:rFonts w:ascii="宋体" w:eastAsia="宋体" w:hAnsi="宋体" w:cs="宋体"/>
          <w:color w:val="000000"/>
          <w:kern w:val="0"/>
          <w:sz w:val="28"/>
          <w:szCs w:val="28"/>
        </w:rPr>
        <w:t xml:space="preserve">       </w:t>
      </w:r>
      <w:r>
        <w:rPr>
          <w:rFonts w:ascii="宋体" w:eastAsia="宋体" w:hAnsi="宋体" w:cs="宋体"/>
          <w:color w:val="000000"/>
          <w:kern w:val="0"/>
          <w:sz w:val="28"/>
          <w:szCs w:val="28"/>
        </w:rPr>
        <w:t>202</w:t>
      </w:r>
      <w:r w:rsidR="00896815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5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年</w:t>
      </w:r>
      <w:r>
        <w:rPr>
          <w:rFonts w:ascii="宋体" w:eastAsia="宋体" w:hAnsi="宋体" w:cs="宋体"/>
          <w:color w:val="000000"/>
          <w:kern w:val="0"/>
          <w:sz w:val="28"/>
          <w:szCs w:val="28"/>
        </w:rPr>
        <w:t>2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月</w:t>
      </w:r>
      <w:r>
        <w:rPr>
          <w:rFonts w:ascii="宋体" w:eastAsia="宋体" w:hAnsi="宋体" w:cs="宋体"/>
          <w:color w:val="000000"/>
          <w:kern w:val="0"/>
          <w:sz w:val="28"/>
          <w:szCs w:val="28"/>
        </w:rPr>
        <w:t>2</w:t>
      </w:r>
      <w:r w:rsidR="00896815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4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 xml:space="preserve">日                      </w:t>
      </w:r>
      <w:r>
        <w:rPr>
          <w:rFonts w:ascii="宋体" w:eastAsia="宋体" w:hAnsi="宋体" w:cs="宋体"/>
          <w:color w:val="000000"/>
          <w:kern w:val="0"/>
          <w:sz w:val="28"/>
          <w:szCs w:val="28"/>
        </w:rPr>
        <w:t xml:space="preserve"> </w:t>
      </w:r>
    </w:p>
    <w:sectPr w:rsidR="003B26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B4494" w:rsidRDefault="00AB4494" w:rsidP="00B402D4">
      <w:pPr>
        <w:rPr>
          <w:rFonts w:hint="eastAsia"/>
        </w:rPr>
      </w:pPr>
      <w:r>
        <w:separator/>
      </w:r>
    </w:p>
  </w:endnote>
  <w:endnote w:type="continuationSeparator" w:id="0">
    <w:p w:rsidR="00AB4494" w:rsidRDefault="00AB4494" w:rsidP="00B402D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B4494" w:rsidRDefault="00AB4494" w:rsidP="00B402D4">
      <w:pPr>
        <w:rPr>
          <w:rFonts w:hint="eastAsia"/>
        </w:rPr>
      </w:pPr>
      <w:r>
        <w:separator/>
      </w:r>
    </w:p>
  </w:footnote>
  <w:footnote w:type="continuationSeparator" w:id="0">
    <w:p w:rsidR="00AB4494" w:rsidRDefault="00AB4494" w:rsidP="00B402D4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2Q2Zjk0YzViMmEwYzM5NWJlOTBkNzFlNDIyYTZjMDgifQ=="/>
  </w:docVars>
  <w:rsids>
    <w:rsidRoot w:val="003857DD"/>
    <w:rsid w:val="00014FD3"/>
    <w:rsid w:val="00056203"/>
    <w:rsid w:val="000A2129"/>
    <w:rsid w:val="000D29E4"/>
    <w:rsid w:val="000E0ED3"/>
    <w:rsid w:val="001113A8"/>
    <w:rsid w:val="00173C55"/>
    <w:rsid w:val="00185413"/>
    <w:rsid w:val="00194549"/>
    <w:rsid w:val="0019488C"/>
    <w:rsid w:val="001C0AE7"/>
    <w:rsid w:val="001D3EB2"/>
    <w:rsid w:val="00211D64"/>
    <w:rsid w:val="0023600B"/>
    <w:rsid w:val="002B7BBE"/>
    <w:rsid w:val="00315180"/>
    <w:rsid w:val="003857DD"/>
    <w:rsid w:val="003A2EAB"/>
    <w:rsid w:val="003B26A3"/>
    <w:rsid w:val="00463D0F"/>
    <w:rsid w:val="004B5B76"/>
    <w:rsid w:val="004D21C4"/>
    <w:rsid w:val="004E4F35"/>
    <w:rsid w:val="00511D01"/>
    <w:rsid w:val="005353C3"/>
    <w:rsid w:val="0065690F"/>
    <w:rsid w:val="0068396D"/>
    <w:rsid w:val="006E5953"/>
    <w:rsid w:val="00744289"/>
    <w:rsid w:val="00757CFF"/>
    <w:rsid w:val="007F159A"/>
    <w:rsid w:val="00884D53"/>
    <w:rsid w:val="00896815"/>
    <w:rsid w:val="008A6951"/>
    <w:rsid w:val="00925D13"/>
    <w:rsid w:val="0096298A"/>
    <w:rsid w:val="009C3895"/>
    <w:rsid w:val="009C72AE"/>
    <w:rsid w:val="009E68BE"/>
    <w:rsid w:val="00A1480C"/>
    <w:rsid w:val="00A52B94"/>
    <w:rsid w:val="00AB223F"/>
    <w:rsid w:val="00AB4494"/>
    <w:rsid w:val="00AE637C"/>
    <w:rsid w:val="00AF29B5"/>
    <w:rsid w:val="00B3129B"/>
    <w:rsid w:val="00B402D4"/>
    <w:rsid w:val="00B422DE"/>
    <w:rsid w:val="00B80755"/>
    <w:rsid w:val="00BA0B39"/>
    <w:rsid w:val="00BA53E0"/>
    <w:rsid w:val="00C50551"/>
    <w:rsid w:val="00C85B7F"/>
    <w:rsid w:val="00C95461"/>
    <w:rsid w:val="00C95A26"/>
    <w:rsid w:val="00CF7FE2"/>
    <w:rsid w:val="00D803B4"/>
    <w:rsid w:val="00DD27D3"/>
    <w:rsid w:val="00DD4BE0"/>
    <w:rsid w:val="00DD5F4C"/>
    <w:rsid w:val="00DE529B"/>
    <w:rsid w:val="00E01A15"/>
    <w:rsid w:val="00E11FFE"/>
    <w:rsid w:val="00E30AD9"/>
    <w:rsid w:val="00E4526F"/>
    <w:rsid w:val="49C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E03C53"/>
  <w15:docId w15:val="{41C0C392-595B-4F81-934F-484C05218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widowControl/>
      <w:spacing w:after="150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Pr>
      <w:b/>
      <w:bCs/>
    </w:rPr>
  </w:style>
  <w:style w:type="paragraph" w:styleId="a5">
    <w:name w:val="header"/>
    <w:basedOn w:val="a"/>
    <w:link w:val="a6"/>
    <w:uiPriority w:val="99"/>
    <w:unhideWhenUsed/>
    <w:rsid w:val="00B402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B402D4"/>
    <w:rPr>
      <w:kern w:val="2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B402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B402D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o.nuaa.edu.cn/2020/1207/c8231a224124/page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4</Pages>
  <Words>221</Words>
  <Characters>1262</Characters>
  <Application>Microsoft Office Word</Application>
  <DocSecurity>0</DocSecurity>
  <Lines>10</Lines>
  <Paragraphs>2</Paragraphs>
  <ScaleCrop>false</ScaleCrop>
  <Company>Microsoft</Company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wen</cp:lastModifiedBy>
  <cp:revision>31</cp:revision>
  <cp:lastPrinted>2024-02-28T02:27:00Z</cp:lastPrinted>
  <dcterms:created xsi:type="dcterms:W3CDTF">2023-02-13T07:42:00Z</dcterms:created>
  <dcterms:modified xsi:type="dcterms:W3CDTF">2025-02-24T07:39:00Z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A4ABFDA733D849E1A3F27F52F44D54A3_12</vt:lpwstr>
  </property>
</Properties>
</file>