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03060" w14:textId="4CCD40D3" w:rsidR="000B7BC8" w:rsidRDefault="00000000">
      <w:pPr>
        <w:rPr>
          <w:rFonts w:ascii="宋体" w:eastAsia="宋体" w:hAnsi="宋体" w:hint="eastAsia"/>
          <w:sz w:val="28"/>
          <w:szCs w:val="28"/>
        </w:rPr>
      </w:pPr>
      <w:r>
        <w:rPr>
          <w:rFonts w:ascii="宋体" w:eastAsia="宋体" w:hAnsi="宋体" w:hint="eastAsia"/>
          <w:sz w:val="28"/>
          <w:szCs w:val="28"/>
        </w:rPr>
        <w:t>附件</w:t>
      </w:r>
      <w:r w:rsidR="0073772C">
        <w:rPr>
          <w:rFonts w:ascii="宋体" w:eastAsia="宋体" w:hAnsi="宋体" w:hint="eastAsia"/>
          <w:sz w:val="28"/>
          <w:szCs w:val="28"/>
        </w:rPr>
        <w:t>2</w:t>
      </w:r>
      <w:r w:rsidR="00B93CF1">
        <w:rPr>
          <w:rFonts w:ascii="宋体" w:eastAsia="宋体" w:hAnsi="宋体" w:hint="eastAsia"/>
          <w:sz w:val="28"/>
          <w:szCs w:val="28"/>
        </w:rPr>
        <w:t>-3</w:t>
      </w:r>
      <w:r>
        <w:rPr>
          <w:rFonts w:ascii="宋体" w:eastAsia="宋体" w:hAnsi="宋体" w:hint="eastAsia"/>
          <w:sz w:val="28"/>
          <w:szCs w:val="28"/>
        </w:rPr>
        <w:t>：</w:t>
      </w:r>
    </w:p>
    <w:p w14:paraId="093C9FAE" w14:textId="77777777" w:rsidR="000B7BC8" w:rsidRDefault="00000000">
      <w:pPr>
        <w:jc w:val="center"/>
        <w:rPr>
          <w:rFonts w:ascii="宋体" w:eastAsia="宋体" w:hAnsi="宋体" w:hint="eastAsia"/>
          <w:sz w:val="44"/>
          <w:szCs w:val="44"/>
        </w:rPr>
      </w:pPr>
      <w:r>
        <w:rPr>
          <w:rFonts w:ascii="宋体" w:eastAsia="宋体" w:hAnsi="宋体" w:hint="eastAsia"/>
          <w:sz w:val="44"/>
          <w:szCs w:val="44"/>
        </w:rPr>
        <w:t>赵淳生科技奖励创新项目征集与发布</w:t>
      </w:r>
    </w:p>
    <w:p w14:paraId="75C690A7" w14:textId="77777777" w:rsidR="000B7BC8" w:rsidRDefault="00000000">
      <w:pPr>
        <w:pStyle w:val="2"/>
        <w:numPr>
          <w:ilvl w:val="0"/>
          <w:numId w:val="1"/>
        </w:numPr>
        <w:rPr>
          <w:rFonts w:ascii="宋体" w:eastAsia="宋体" w:hAnsi="宋体" w:hint="eastAsia"/>
        </w:rPr>
      </w:pPr>
      <w:r>
        <w:rPr>
          <w:rFonts w:ascii="宋体" w:eastAsia="宋体" w:hAnsi="宋体" w:hint="eastAsia"/>
        </w:rPr>
        <w:t>课题申报事宜</w:t>
      </w:r>
    </w:p>
    <w:p w14:paraId="5DA84A95" w14:textId="77777777" w:rsidR="000B7BC8" w:rsidRDefault="00000000">
      <w:pPr>
        <w:rPr>
          <w:rFonts w:ascii="宋体" w:eastAsia="宋体" w:hAnsi="宋体" w:hint="eastAsia"/>
          <w:sz w:val="24"/>
          <w:szCs w:val="24"/>
        </w:rPr>
      </w:pPr>
      <w:r>
        <w:rPr>
          <w:rFonts w:ascii="宋体" w:eastAsia="宋体" w:hAnsi="宋体" w:hint="eastAsia"/>
          <w:sz w:val="24"/>
          <w:szCs w:val="24"/>
        </w:rPr>
        <w:t>创新项目旨在培养优秀本科创新人才的同时，提前选拔优质生源进入本研究所，作为研究生储备。赵淳生科技奖励基金为入选学生提供项目经费、奖学金和后期资助。本年度拟选定课题10项，每位指导老师限定申报课题不超过2项。课题征集截止时间2024年9月6日，文档</w:t>
      </w:r>
      <w:hyperlink r:id="rId8" w:history="1">
        <w:r>
          <w:rPr>
            <w:rStyle w:val="a8"/>
            <w:rFonts w:ascii="宋体" w:eastAsia="宋体" w:hAnsi="宋体" w:hint="eastAsia"/>
            <w:color w:val="auto"/>
            <w:sz w:val="24"/>
            <w:szCs w:val="24"/>
            <w:u w:val="none"/>
          </w:rPr>
          <w:t>请发送至</w:t>
        </w:r>
        <w:r>
          <w:rPr>
            <w:rStyle w:val="a8"/>
            <w:rFonts w:ascii="宋体" w:eastAsia="宋体" w:hAnsi="宋体" w:hint="eastAsia"/>
            <w:szCs w:val="21"/>
            <w:u w:val="none"/>
          </w:rPr>
          <w:t>long</w:t>
        </w:r>
        <w:r>
          <w:rPr>
            <w:rStyle w:val="a8"/>
            <w:rFonts w:ascii="宋体" w:eastAsia="宋体" w:hAnsi="宋体"/>
            <w:szCs w:val="21"/>
            <w:u w:val="none"/>
          </w:rPr>
          <w:t>_8446110@nuaa.edu.cn</w:t>
        </w:r>
      </w:hyperlink>
      <w:r>
        <w:rPr>
          <w:rFonts w:ascii="宋体" w:eastAsia="宋体" w:hAnsi="宋体" w:hint="eastAsia"/>
          <w:szCs w:val="21"/>
        </w:rPr>
        <w:t>。</w:t>
      </w:r>
    </w:p>
    <w:p w14:paraId="1C420FF8" w14:textId="77777777" w:rsidR="000B7BC8" w:rsidRDefault="00000000">
      <w:pPr>
        <w:pStyle w:val="2"/>
        <w:rPr>
          <w:rFonts w:ascii="宋体" w:eastAsia="宋体" w:hAnsi="宋体" w:hint="eastAsia"/>
        </w:rPr>
      </w:pPr>
      <w:r>
        <w:rPr>
          <w:rFonts w:ascii="宋体" w:eastAsia="宋体" w:hAnsi="宋体" w:hint="eastAsia"/>
        </w:rPr>
        <w:t>二、课题介绍（范例仅供参考，内容可修改）</w:t>
      </w:r>
    </w:p>
    <w:tbl>
      <w:tblPr>
        <w:tblStyle w:val="a7"/>
        <w:tblW w:w="0" w:type="auto"/>
        <w:tblLook w:val="04A0" w:firstRow="1" w:lastRow="0" w:firstColumn="1" w:lastColumn="0" w:noHBand="0" w:noVBand="1"/>
      </w:tblPr>
      <w:tblGrid>
        <w:gridCol w:w="1696"/>
        <w:gridCol w:w="6600"/>
      </w:tblGrid>
      <w:tr w:rsidR="000B7BC8" w14:paraId="0D852E99" w14:textId="77777777">
        <w:tc>
          <w:tcPr>
            <w:tcW w:w="8296" w:type="dxa"/>
            <w:gridSpan w:val="2"/>
            <w:shd w:val="clear" w:color="auto" w:fill="F2F2F2" w:themeFill="background1" w:themeFillShade="F2"/>
          </w:tcPr>
          <w:p w14:paraId="2D6B6EC4" w14:textId="77777777" w:rsidR="000B7BC8" w:rsidRDefault="00000000">
            <w:pPr>
              <w:jc w:val="center"/>
              <w:rPr>
                <w:rFonts w:ascii="宋体" w:eastAsia="宋体" w:hAnsi="宋体" w:hint="eastAsia"/>
                <w:b/>
                <w:bCs/>
                <w:sz w:val="28"/>
                <w:szCs w:val="28"/>
              </w:rPr>
            </w:pPr>
            <w:r>
              <w:rPr>
                <w:rFonts w:ascii="宋体" w:eastAsia="宋体" w:hAnsi="宋体" w:hint="eastAsia"/>
                <w:b/>
                <w:bCs/>
                <w:sz w:val="28"/>
                <w:szCs w:val="28"/>
              </w:rPr>
              <w:t>课题</w:t>
            </w:r>
            <w:proofErr w:type="gramStart"/>
            <w:r>
              <w:rPr>
                <w:rFonts w:ascii="宋体" w:eastAsia="宋体" w:hAnsi="宋体" w:hint="eastAsia"/>
                <w:b/>
                <w:bCs/>
                <w:sz w:val="28"/>
                <w:szCs w:val="28"/>
              </w:rPr>
              <w:t>一</w:t>
            </w:r>
            <w:proofErr w:type="gramEnd"/>
          </w:p>
        </w:tc>
      </w:tr>
      <w:tr w:rsidR="000B7BC8" w14:paraId="06E12D98" w14:textId="77777777">
        <w:tc>
          <w:tcPr>
            <w:tcW w:w="1696" w:type="dxa"/>
          </w:tcPr>
          <w:p w14:paraId="49594B72" w14:textId="77777777" w:rsidR="000B7BC8" w:rsidRDefault="00000000">
            <w:pPr>
              <w:rPr>
                <w:rFonts w:ascii="宋体" w:eastAsia="宋体" w:hAnsi="宋体" w:hint="eastAsia"/>
                <w:sz w:val="28"/>
                <w:szCs w:val="28"/>
              </w:rPr>
            </w:pPr>
            <w:r>
              <w:rPr>
                <w:rFonts w:ascii="宋体" w:eastAsia="宋体" w:hAnsi="宋体" w:hint="eastAsia"/>
                <w:sz w:val="28"/>
                <w:szCs w:val="28"/>
              </w:rPr>
              <w:t>指导教师：</w:t>
            </w:r>
          </w:p>
        </w:tc>
        <w:tc>
          <w:tcPr>
            <w:tcW w:w="6600" w:type="dxa"/>
          </w:tcPr>
          <w:p w14:paraId="01B0202C" w14:textId="77777777" w:rsidR="000B7BC8" w:rsidRDefault="00000000">
            <w:pPr>
              <w:rPr>
                <w:rFonts w:ascii="宋体" w:eastAsia="宋体" w:hAnsi="宋体" w:hint="eastAsia"/>
                <w:szCs w:val="21"/>
              </w:rPr>
            </w:pPr>
            <w:r>
              <w:rPr>
                <w:rFonts w:ascii="宋体" w:eastAsia="宋体" w:hAnsi="宋体" w:hint="eastAsia"/>
                <w:szCs w:val="21"/>
              </w:rPr>
              <w:t>李洪双（教授）</w:t>
            </w:r>
          </w:p>
          <w:p w14:paraId="5CCEDD99" w14:textId="77777777" w:rsidR="000B7BC8" w:rsidRDefault="00000000">
            <w:pPr>
              <w:rPr>
                <w:rFonts w:ascii="宋体" w:eastAsia="宋体" w:hAnsi="宋体" w:hint="eastAsia"/>
                <w:szCs w:val="21"/>
              </w:rPr>
            </w:pPr>
            <w:hyperlink r:id="rId9" w:history="1">
              <w:r>
                <w:rPr>
                  <w:rStyle w:val="a8"/>
                  <w:rFonts w:ascii="宋体" w:eastAsia="宋体" w:hAnsi="宋体"/>
                  <w:szCs w:val="21"/>
                </w:rPr>
                <w:t>http://faculty.nuaa.edu.cn/lhs/zh_CN/index.htm</w:t>
              </w:r>
            </w:hyperlink>
          </w:p>
          <w:p w14:paraId="07181778" w14:textId="77777777" w:rsidR="000B7BC8" w:rsidRDefault="00000000">
            <w:pPr>
              <w:rPr>
                <w:rFonts w:ascii="宋体" w:eastAsia="宋体" w:hAnsi="宋体" w:hint="eastAsia"/>
                <w:szCs w:val="21"/>
              </w:rPr>
            </w:pPr>
            <w:r>
              <w:rPr>
                <w:rFonts w:ascii="宋体" w:eastAsia="宋体" w:hAnsi="宋体"/>
                <w:szCs w:val="21"/>
              </w:rPr>
              <w:t>hongshuangli@nuaa.edu.cn</w:t>
            </w:r>
          </w:p>
          <w:p w14:paraId="42491BC1" w14:textId="77777777" w:rsidR="000B7BC8" w:rsidRDefault="00000000">
            <w:pPr>
              <w:rPr>
                <w:rFonts w:ascii="宋体" w:eastAsia="宋体" w:hAnsi="宋体" w:hint="eastAsia"/>
                <w:szCs w:val="21"/>
              </w:rPr>
            </w:pPr>
            <w:r>
              <w:rPr>
                <w:rFonts w:ascii="宋体" w:eastAsia="宋体" w:hAnsi="宋体"/>
                <w:szCs w:val="21"/>
              </w:rPr>
              <w:t xml:space="preserve">王新华（副教授）                  </w:t>
            </w:r>
          </w:p>
          <w:p w14:paraId="09BA87B2" w14:textId="77777777" w:rsidR="000B7BC8" w:rsidRDefault="00000000">
            <w:pPr>
              <w:rPr>
                <w:rFonts w:ascii="宋体" w:eastAsia="宋体" w:hAnsi="宋体" w:hint="eastAsia"/>
                <w:szCs w:val="21"/>
              </w:rPr>
            </w:pPr>
            <w:r>
              <w:rPr>
                <w:rFonts w:ascii="宋体" w:eastAsia="宋体" w:hAnsi="宋体"/>
                <w:szCs w:val="21"/>
              </w:rPr>
              <w:t>网页http://faculty.nuaa.edu.cn/wxh3/zh_CN/index.htm</w:t>
            </w:r>
          </w:p>
          <w:p w14:paraId="53F45D34" w14:textId="77777777" w:rsidR="000B7BC8" w:rsidRDefault="00000000">
            <w:pPr>
              <w:rPr>
                <w:rFonts w:ascii="宋体" w:eastAsia="宋体" w:hAnsi="宋体" w:hint="eastAsia"/>
                <w:szCs w:val="21"/>
              </w:rPr>
            </w:pPr>
            <w:hyperlink r:id="rId10" w:history="1">
              <w:r>
                <w:rPr>
                  <w:rStyle w:val="a8"/>
                  <w:rFonts w:ascii="宋体" w:eastAsia="宋体" w:hAnsi="宋体"/>
                  <w:szCs w:val="21"/>
                </w:rPr>
                <w:t>邮箱xhwang@nuaa.edu.cn</w:t>
              </w:r>
            </w:hyperlink>
          </w:p>
          <w:p w14:paraId="60A86DCE" w14:textId="77777777" w:rsidR="000B7BC8" w:rsidRDefault="00000000">
            <w:pPr>
              <w:rPr>
                <w:rFonts w:ascii="宋体" w:eastAsia="宋体" w:hAnsi="宋体" w:hint="eastAsia"/>
                <w:szCs w:val="21"/>
              </w:rPr>
            </w:pPr>
            <w:r>
              <w:rPr>
                <w:rFonts w:ascii="宋体" w:eastAsia="宋体" w:hAnsi="宋体"/>
                <w:szCs w:val="21"/>
              </w:rPr>
              <w:t>史明双</w:t>
            </w:r>
            <w:r>
              <w:rPr>
                <w:rFonts w:ascii="宋体" w:eastAsia="宋体" w:hAnsi="宋体" w:hint="eastAsia"/>
                <w:szCs w:val="21"/>
              </w:rPr>
              <w:t>（助理研究员）</w:t>
            </w:r>
          </w:p>
          <w:p w14:paraId="3889507A" w14:textId="77777777" w:rsidR="000B7BC8" w:rsidRDefault="00000000">
            <w:pPr>
              <w:rPr>
                <w:rFonts w:ascii="宋体" w:eastAsia="宋体" w:hAnsi="宋体" w:hint="eastAsia"/>
                <w:szCs w:val="21"/>
              </w:rPr>
            </w:pPr>
            <w:r>
              <w:rPr>
                <w:rFonts w:ascii="宋体" w:eastAsia="宋体" w:hAnsi="宋体" w:hint="eastAsia"/>
                <w:szCs w:val="21"/>
              </w:rPr>
              <w:t>王硕（博士）</w:t>
            </w:r>
          </w:p>
        </w:tc>
      </w:tr>
      <w:tr w:rsidR="000B7BC8" w14:paraId="625F2208" w14:textId="77777777">
        <w:tc>
          <w:tcPr>
            <w:tcW w:w="1696" w:type="dxa"/>
          </w:tcPr>
          <w:p w14:paraId="079EC876" w14:textId="77777777" w:rsidR="000B7BC8" w:rsidRDefault="00000000">
            <w:pPr>
              <w:rPr>
                <w:rFonts w:ascii="宋体" w:eastAsia="宋体" w:hAnsi="宋体" w:hint="eastAsia"/>
                <w:sz w:val="28"/>
                <w:szCs w:val="28"/>
              </w:rPr>
            </w:pPr>
            <w:r>
              <w:rPr>
                <w:rFonts w:ascii="宋体" w:eastAsia="宋体" w:hAnsi="宋体" w:hint="eastAsia"/>
                <w:sz w:val="28"/>
                <w:szCs w:val="28"/>
              </w:rPr>
              <w:t>项目名称：</w:t>
            </w:r>
          </w:p>
        </w:tc>
        <w:tc>
          <w:tcPr>
            <w:tcW w:w="6600" w:type="dxa"/>
            <w:vAlign w:val="center"/>
          </w:tcPr>
          <w:p w14:paraId="717CF8BB" w14:textId="77777777" w:rsidR="000B7BC8" w:rsidRDefault="00000000">
            <w:pPr>
              <w:rPr>
                <w:rFonts w:ascii="宋体" w:eastAsia="宋体" w:hAnsi="宋体" w:hint="eastAsia"/>
                <w:szCs w:val="21"/>
              </w:rPr>
            </w:pPr>
            <w:r>
              <w:rPr>
                <w:rFonts w:ascii="宋体" w:eastAsia="宋体" w:hAnsi="宋体" w:hint="eastAsia"/>
                <w:szCs w:val="21"/>
              </w:rPr>
              <w:t>2024CUADC限重定点空投</w:t>
            </w:r>
          </w:p>
        </w:tc>
      </w:tr>
      <w:tr w:rsidR="000B7BC8" w14:paraId="2633DEDF" w14:textId="77777777">
        <w:tc>
          <w:tcPr>
            <w:tcW w:w="1696" w:type="dxa"/>
          </w:tcPr>
          <w:p w14:paraId="76A96FBC" w14:textId="77777777" w:rsidR="000B7BC8" w:rsidRDefault="00000000">
            <w:pPr>
              <w:rPr>
                <w:rFonts w:ascii="宋体" w:eastAsia="宋体" w:hAnsi="宋体" w:hint="eastAsia"/>
                <w:sz w:val="28"/>
                <w:szCs w:val="28"/>
              </w:rPr>
            </w:pPr>
            <w:r>
              <w:rPr>
                <w:rFonts w:ascii="宋体" w:eastAsia="宋体" w:hAnsi="宋体" w:hint="eastAsia"/>
                <w:sz w:val="28"/>
                <w:szCs w:val="28"/>
              </w:rPr>
              <w:t>项目来源：</w:t>
            </w:r>
          </w:p>
        </w:tc>
        <w:tc>
          <w:tcPr>
            <w:tcW w:w="6600" w:type="dxa"/>
            <w:vAlign w:val="center"/>
          </w:tcPr>
          <w:p w14:paraId="5D306F8A" w14:textId="77777777" w:rsidR="000B7BC8" w:rsidRDefault="00000000">
            <w:pPr>
              <w:rPr>
                <w:rFonts w:ascii="宋体" w:eastAsia="宋体" w:hAnsi="宋体" w:hint="eastAsia"/>
                <w:szCs w:val="21"/>
              </w:rPr>
            </w:pPr>
            <w:r>
              <w:rPr>
                <w:rFonts w:ascii="宋体" w:eastAsia="宋体" w:hAnsi="宋体" w:hint="eastAsia"/>
                <w:szCs w:val="21"/>
              </w:rPr>
              <w:t>2024全国大学生飞行器设计创新大赛（CUADC）</w:t>
            </w:r>
          </w:p>
        </w:tc>
      </w:tr>
      <w:tr w:rsidR="000B7BC8" w14:paraId="3A10022C" w14:textId="77777777">
        <w:trPr>
          <w:trHeight w:val="2090"/>
        </w:trPr>
        <w:tc>
          <w:tcPr>
            <w:tcW w:w="1696" w:type="dxa"/>
            <w:vAlign w:val="center"/>
          </w:tcPr>
          <w:p w14:paraId="2EF9CD68" w14:textId="77777777" w:rsidR="000B7BC8" w:rsidRDefault="00000000">
            <w:pPr>
              <w:jc w:val="center"/>
              <w:rPr>
                <w:rFonts w:ascii="宋体" w:eastAsia="宋体" w:hAnsi="宋体" w:hint="eastAsia"/>
                <w:sz w:val="28"/>
                <w:szCs w:val="28"/>
              </w:rPr>
            </w:pPr>
            <w:r>
              <w:rPr>
                <w:rFonts w:ascii="宋体" w:eastAsia="宋体" w:hAnsi="宋体" w:hint="eastAsia"/>
                <w:sz w:val="28"/>
                <w:szCs w:val="28"/>
              </w:rPr>
              <w:t>项目简介：</w:t>
            </w:r>
          </w:p>
          <w:p w14:paraId="4049D1B1" w14:textId="77777777" w:rsidR="000B7BC8" w:rsidRDefault="00000000">
            <w:pPr>
              <w:jc w:val="center"/>
              <w:rPr>
                <w:rFonts w:ascii="宋体" w:eastAsia="宋体" w:hAnsi="宋体" w:hint="eastAsia"/>
                <w:sz w:val="28"/>
                <w:szCs w:val="28"/>
              </w:rPr>
            </w:pPr>
            <w:r>
              <w:rPr>
                <w:rFonts w:ascii="宋体" w:eastAsia="宋体" w:hAnsi="宋体" w:hint="eastAsia"/>
                <w:szCs w:val="21"/>
              </w:rPr>
              <w:t>（200字左右）</w:t>
            </w:r>
          </w:p>
        </w:tc>
        <w:tc>
          <w:tcPr>
            <w:tcW w:w="6600" w:type="dxa"/>
            <w:vAlign w:val="center"/>
          </w:tcPr>
          <w:p w14:paraId="6AFE5501" w14:textId="77777777" w:rsidR="000B7BC8" w:rsidRDefault="00000000">
            <w:pPr>
              <w:ind w:firstLineChars="200" w:firstLine="420"/>
              <w:rPr>
                <w:rFonts w:ascii="宋体" w:eastAsia="宋体" w:hAnsi="宋体" w:hint="eastAsia"/>
                <w:szCs w:val="21"/>
              </w:rPr>
            </w:pPr>
            <w:r>
              <w:rPr>
                <w:rFonts w:ascii="宋体" w:eastAsia="宋体" w:hAnsi="宋体" w:hint="eastAsia"/>
                <w:szCs w:val="21"/>
              </w:rPr>
              <w:t>本项目是中国大学生飞行器设计创新大赛竞赛项目之一，旨在设计制作一架航空运输机模型，验证航空运输方面的可行性以及对于空投和轰炸任务的弹道计算实践。基于CUADC限重定点空投项目要求，本项目旨在使用指定受限发动机的前提下，通过尽可能优化飞机的气动布局，争取最大的单位时间投送量；通过设计飞行控制系统和弹道计算机实现准确投送；通过飞行验证，研究物资投送过程中问题和改进方案。本项目将在前一年的基础上结合所得经验和教训，继续改进航空模型，力争在本届比赛中更进一步。</w:t>
            </w:r>
          </w:p>
        </w:tc>
      </w:tr>
      <w:tr w:rsidR="000B7BC8" w14:paraId="032D785A" w14:textId="77777777">
        <w:trPr>
          <w:trHeight w:val="1467"/>
        </w:trPr>
        <w:tc>
          <w:tcPr>
            <w:tcW w:w="1696" w:type="dxa"/>
            <w:vAlign w:val="center"/>
          </w:tcPr>
          <w:p w14:paraId="133020BD" w14:textId="77777777" w:rsidR="000B7BC8" w:rsidRDefault="00000000">
            <w:pPr>
              <w:jc w:val="center"/>
              <w:rPr>
                <w:rFonts w:ascii="宋体" w:eastAsia="宋体" w:hAnsi="宋体" w:hint="eastAsia"/>
                <w:sz w:val="28"/>
                <w:szCs w:val="28"/>
              </w:rPr>
            </w:pPr>
            <w:r>
              <w:rPr>
                <w:rFonts w:ascii="宋体" w:eastAsia="宋体" w:hAnsi="宋体" w:hint="eastAsia"/>
                <w:sz w:val="28"/>
                <w:szCs w:val="28"/>
              </w:rPr>
              <w:t>学生要求：</w:t>
            </w:r>
          </w:p>
        </w:tc>
        <w:tc>
          <w:tcPr>
            <w:tcW w:w="6600" w:type="dxa"/>
          </w:tcPr>
          <w:p w14:paraId="3864A277" w14:textId="77777777" w:rsidR="000B7BC8" w:rsidRDefault="00000000">
            <w:pPr>
              <w:rPr>
                <w:rFonts w:ascii="宋体" w:eastAsia="宋体" w:hAnsi="宋体" w:hint="eastAsia"/>
                <w:bCs/>
                <w:szCs w:val="21"/>
              </w:rPr>
            </w:pPr>
            <w:r>
              <w:rPr>
                <w:rFonts w:ascii="宋体" w:eastAsia="宋体" w:hAnsi="宋体" w:hint="eastAsia"/>
                <w:bCs/>
                <w:szCs w:val="21"/>
              </w:rPr>
              <w:t>1</w:t>
            </w:r>
            <w:r>
              <w:rPr>
                <w:rFonts w:ascii="宋体" w:eastAsia="宋体" w:hAnsi="宋体"/>
                <w:bCs/>
                <w:szCs w:val="21"/>
              </w:rPr>
              <w:t>.</w:t>
            </w:r>
            <w:r>
              <w:rPr>
                <w:rFonts w:ascii="宋体" w:eastAsia="宋体" w:hAnsi="宋体" w:hint="eastAsia"/>
                <w:bCs/>
                <w:szCs w:val="21"/>
              </w:rPr>
              <w:t>面向飞行器设计、工程力学、机械工程和自动控制等专业；</w:t>
            </w:r>
          </w:p>
          <w:p w14:paraId="07B984BA" w14:textId="77777777" w:rsidR="000B7BC8" w:rsidRDefault="00000000">
            <w:pPr>
              <w:rPr>
                <w:rFonts w:ascii="宋体" w:eastAsia="宋体" w:hAnsi="宋体" w:hint="eastAsia"/>
                <w:bCs/>
                <w:szCs w:val="21"/>
              </w:rPr>
            </w:pPr>
            <w:r>
              <w:rPr>
                <w:rFonts w:ascii="宋体" w:eastAsia="宋体" w:hAnsi="宋体" w:hint="eastAsia"/>
                <w:bCs/>
                <w:szCs w:val="21"/>
              </w:rPr>
              <w:t>2</w:t>
            </w:r>
            <w:r>
              <w:rPr>
                <w:rFonts w:ascii="宋体" w:eastAsia="宋体" w:hAnsi="宋体"/>
                <w:bCs/>
                <w:szCs w:val="21"/>
              </w:rPr>
              <w:t>.</w:t>
            </w:r>
            <w:r>
              <w:rPr>
                <w:rFonts w:ascii="宋体" w:eastAsia="宋体" w:hAnsi="宋体" w:hint="eastAsia"/>
                <w:bCs/>
                <w:szCs w:val="21"/>
              </w:rPr>
              <w:t>英语通过四级，熟练掌握Solid</w:t>
            </w:r>
            <w:r>
              <w:rPr>
                <w:rFonts w:ascii="宋体" w:eastAsia="宋体" w:hAnsi="宋体"/>
                <w:bCs/>
                <w:szCs w:val="21"/>
              </w:rPr>
              <w:t>works</w:t>
            </w:r>
            <w:r>
              <w:rPr>
                <w:rFonts w:ascii="宋体" w:eastAsia="宋体" w:hAnsi="宋体" w:hint="eastAsia"/>
                <w:bCs/>
                <w:szCs w:val="21"/>
              </w:rPr>
              <w:t>等机械绘图软件，对机器人和人工智能有浓厚兴趣的同学优先；</w:t>
            </w:r>
          </w:p>
          <w:p w14:paraId="732590B6" w14:textId="77777777" w:rsidR="000B7BC8" w:rsidRDefault="00000000">
            <w:pPr>
              <w:rPr>
                <w:rFonts w:ascii="宋体" w:eastAsia="宋体" w:hAnsi="宋体" w:hint="eastAsia"/>
                <w:sz w:val="28"/>
                <w:szCs w:val="28"/>
              </w:rPr>
            </w:pPr>
            <w:r>
              <w:rPr>
                <w:rFonts w:ascii="宋体" w:eastAsia="宋体" w:hAnsi="宋体" w:hint="eastAsia"/>
                <w:bCs/>
                <w:szCs w:val="21"/>
              </w:rPr>
              <w:t>3</w:t>
            </w:r>
            <w:r>
              <w:rPr>
                <w:rFonts w:ascii="宋体" w:eastAsia="宋体" w:hAnsi="宋体"/>
                <w:bCs/>
                <w:szCs w:val="21"/>
              </w:rPr>
              <w:t>.</w:t>
            </w:r>
            <w:r>
              <w:rPr>
                <w:rFonts w:ascii="宋体" w:eastAsia="宋体" w:hAnsi="宋体" w:hint="eastAsia"/>
                <w:bCs/>
                <w:szCs w:val="21"/>
              </w:rPr>
              <w:t>鼓励跨学科组队，鼓励学生依托本项目申报各类学科竞赛；</w:t>
            </w:r>
          </w:p>
        </w:tc>
      </w:tr>
    </w:tbl>
    <w:p w14:paraId="026ECD45" w14:textId="77777777" w:rsidR="000B7BC8" w:rsidRDefault="00000000">
      <w:pPr>
        <w:pStyle w:val="2"/>
        <w:rPr>
          <w:rFonts w:ascii="宋体" w:eastAsia="宋体" w:hAnsi="宋体" w:hint="eastAsia"/>
        </w:rPr>
      </w:pPr>
      <w:r>
        <w:rPr>
          <w:rFonts w:ascii="宋体" w:eastAsia="宋体" w:hAnsi="宋体" w:hint="eastAsia"/>
        </w:rPr>
        <w:lastRenderedPageBreak/>
        <w:t>三、报名组队事宜</w:t>
      </w:r>
    </w:p>
    <w:p w14:paraId="6FC588DD" w14:textId="1C14E2EF" w:rsidR="000B7BC8" w:rsidRDefault="00000000">
      <w:pPr>
        <w:rPr>
          <w:rFonts w:ascii="宋体" w:eastAsia="宋体" w:hAnsi="宋体" w:hint="eastAsia"/>
          <w:sz w:val="28"/>
          <w:szCs w:val="28"/>
        </w:rPr>
      </w:pPr>
      <w:r>
        <w:rPr>
          <w:rFonts w:ascii="宋体" w:eastAsia="宋体" w:hAnsi="宋体" w:hint="eastAsia"/>
          <w:sz w:val="24"/>
          <w:szCs w:val="24"/>
        </w:rPr>
        <w:t>课题由全国重点实验室和精密驱动研究所网站统一发布后，大</w:t>
      </w:r>
      <w:r w:rsidR="00BA4BE2">
        <w:rPr>
          <w:rFonts w:ascii="宋体" w:eastAsia="宋体" w:hAnsi="宋体" w:hint="eastAsia"/>
          <w:sz w:val="24"/>
          <w:szCs w:val="24"/>
        </w:rPr>
        <w:t>二</w:t>
      </w:r>
      <w:r>
        <w:rPr>
          <w:rFonts w:ascii="宋体" w:eastAsia="宋体" w:hAnsi="宋体" w:hint="eastAsia"/>
          <w:sz w:val="24"/>
          <w:szCs w:val="24"/>
        </w:rPr>
        <w:t>和大</w:t>
      </w:r>
      <w:r w:rsidR="00BA4BE2">
        <w:rPr>
          <w:rFonts w:ascii="宋体" w:eastAsia="宋体" w:hAnsi="宋体" w:hint="eastAsia"/>
          <w:sz w:val="24"/>
          <w:szCs w:val="24"/>
        </w:rPr>
        <w:t>三</w:t>
      </w:r>
      <w:r>
        <w:rPr>
          <w:rFonts w:ascii="宋体" w:eastAsia="宋体" w:hAnsi="宋体" w:hint="eastAsia"/>
          <w:sz w:val="24"/>
          <w:szCs w:val="24"/>
        </w:rPr>
        <w:t>的同学自主开展团队选拔和组建工作。学生报名截止时间2024年10月</w:t>
      </w:r>
      <w:r w:rsidR="00BD365C">
        <w:rPr>
          <w:rFonts w:ascii="宋体" w:eastAsia="宋体" w:hAnsi="宋体" w:hint="eastAsia"/>
          <w:sz w:val="24"/>
          <w:szCs w:val="24"/>
        </w:rPr>
        <w:t>8</w:t>
      </w:r>
      <w:r>
        <w:rPr>
          <w:rFonts w:ascii="宋体" w:eastAsia="宋体" w:hAnsi="宋体" w:hint="eastAsia"/>
          <w:sz w:val="24"/>
          <w:szCs w:val="24"/>
        </w:rPr>
        <w:t>日，交流Q</w:t>
      </w:r>
      <w:r>
        <w:rPr>
          <w:rFonts w:ascii="宋体" w:eastAsia="宋体" w:hAnsi="宋体"/>
          <w:sz w:val="24"/>
          <w:szCs w:val="24"/>
        </w:rPr>
        <w:t>Q</w:t>
      </w:r>
      <w:r>
        <w:rPr>
          <w:rFonts w:ascii="宋体" w:eastAsia="宋体" w:hAnsi="宋体" w:hint="eastAsia"/>
          <w:sz w:val="24"/>
          <w:szCs w:val="24"/>
        </w:rPr>
        <w:t>群，方便学生联系相关指导老师。10月15日前导师确认项目团队，开展课题研究。</w:t>
      </w:r>
    </w:p>
    <w:sectPr w:rsidR="000B7B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3E252" w14:textId="77777777" w:rsidR="00640AF1" w:rsidRDefault="00640AF1" w:rsidP="0073772C">
      <w:pPr>
        <w:rPr>
          <w:rFonts w:hint="eastAsia"/>
        </w:rPr>
      </w:pPr>
      <w:r>
        <w:separator/>
      </w:r>
    </w:p>
  </w:endnote>
  <w:endnote w:type="continuationSeparator" w:id="0">
    <w:p w14:paraId="34456DFC" w14:textId="77777777" w:rsidR="00640AF1" w:rsidRDefault="00640AF1" w:rsidP="0073772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A4683" w14:textId="77777777" w:rsidR="00640AF1" w:rsidRDefault="00640AF1" w:rsidP="0073772C">
      <w:pPr>
        <w:rPr>
          <w:rFonts w:hint="eastAsia"/>
        </w:rPr>
      </w:pPr>
      <w:r>
        <w:separator/>
      </w:r>
    </w:p>
  </w:footnote>
  <w:footnote w:type="continuationSeparator" w:id="0">
    <w:p w14:paraId="2C7AF6F6" w14:textId="77777777" w:rsidR="00640AF1" w:rsidRDefault="00640AF1" w:rsidP="0073772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72D5A"/>
    <w:multiLevelType w:val="multilevel"/>
    <w:tmpl w:val="1E072D5A"/>
    <w:lvl w:ilvl="0">
      <w:start w:val="1"/>
      <w:numFmt w:val="japaneseCounting"/>
      <w:lvlText w:val="%1、"/>
      <w:lvlJc w:val="left"/>
      <w:pPr>
        <w:ind w:left="672" w:hanging="672"/>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389382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cyODMxYTE0ZTc0ZGU3Y2QwODc3MzYzN2Q1YmNiM2EifQ=="/>
    <w:docVar w:name="KSO_WPS_MARK_KEY" w:val="87aba4cd-4e0b-4d11-b26d-4df3b958ae28"/>
  </w:docVars>
  <w:rsids>
    <w:rsidRoot w:val="0089025B"/>
    <w:rsid w:val="00031F48"/>
    <w:rsid w:val="000627FD"/>
    <w:rsid w:val="000977AB"/>
    <w:rsid w:val="000B7BC8"/>
    <w:rsid w:val="000C5EDD"/>
    <w:rsid w:val="000E2B35"/>
    <w:rsid w:val="00106815"/>
    <w:rsid w:val="00123518"/>
    <w:rsid w:val="00141935"/>
    <w:rsid w:val="00141A71"/>
    <w:rsid w:val="001E7FA1"/>
    <w:rsid w:val="001F0673"/>
    <w:rsid w:val="00205695"/>
    <w:rsid w:val="0023374A"/>
    <w:rsid w:val="002631EA"/>
    <w:rsid w:val="0028591D"/>
    <w:rsid w:val="002C65F5"/>
    <w:rsid w:val="002E7B0B"/>
    <w:rsid w:val="00415443"/>
    <w:rsid w:val="00465EFA"/>
    <w:rsid w:val="005535B2"/>
    <w:rsid w:val="005847E7"/>
    <w:rsid w:val="00611B11"/>
    <w:rsid w:val="00640AF1"/>
    <w:rsid w:val="0065452D"/>
    <w:rsid w:val="007030C1"/>
    <w:rsid w:val="00731FC8"/>
    <w:rsid w:val="0073772C"/>
    <w:rsid w:val="00757FFC"/>
    <w:rsid w:val="00781F7B"/>
    <w:rsid w:val="0078739C"/>
    <w:rsid w:val="007D73FB"/>
    <w:rsid w:val="007F126E"/>
    <w:rsid w:val="00800A80"/>
    <w:rsid w:val="008552B1"/>
    <w:rsid w:val="00861BDC"/>
    <w:rsid w:val="008876F9"/>
    <w:rsid w:val="0089025B"/>
    <w:rsid w:val="008C033F"/>
    <w:rsid w:val="008D0CB7"/>
    <w:rsid w:val="008E3664"/>
    <w:rsid w:val="008F61FA"/>
    <w:rsid w:val="0090343A"/>
    <w:rsid w:val="00915470"/>
    <w:rsid w:val="00940839"/>
    <w:rsid w:val="00951155"/>
    <w:rsid w:val="009B018B"/>
    <w:rsid w:val="009B36BD"/>
    <w:rsid w:val="00A11BCD"/>
    <w:rsid w:val="00A7647A"/>
    <w:rsid w:val="00A96424"/>
    <w:rsid w:val="00AB2D28"/>
    <w:rsid w:val="00AE48A9"/>
    <w:rsid w:val="00B273F9"/>
    <w:rsid w:val="00B93CF1"/>
    <w:rsid w:val="00BA4BE2"/>
    <w:rsid w:val="00BB5C61"/>
    <w:rsid w:val="00BD365C"/>
    <w:rsid w:val="00C04C8D"/>
    <w:rsid w:val="00C131EE"/>
    <w:rsid w:val="00C158F3"/>
    <w:rsid w:val="00C474A1"/>
    <w:rsid w:val="00C66F74"/>
    <w:rsid w:val="00CC6A7D"/>
    <w:rsid w:val="00CD0061"/>
    <w:rsid w:val="00CD2479"/>
    <w:rsid w:val="00D47115"/>
    <w:rsid w:val="00D862CB"/>
    <w:rsid w:val="00E0047C"/>
    <w:rsid w:val="00E02CB6"/>
    <w:rsid w:val="00E436E4"/>
    <w:rsid w:val="00EA11A3"/>
    <w:rsid w:val="00EF200D"/>
    <w:rsid w:val="00EF6E29"/>
    <w:rsid w:val="00F330EA"/>
    <w:rsid w:val="00F44F01"/>
    <w:rsid w:val="00F75E2A"/>
    <w:rsid w:val="21DE265C"/>
    <w:rsid w:val="69C732D6"/>
    <w:rsid w:val="7C7F0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A6F4A"/>
  <w15:docId w15:val="{24BA04DC-5820-4CBC-94EA-B8257EC62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Pr>
      <w:color w:val="0563C1"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35831;&#21457;&#36865;&#33267;long_8446110@nuaa.edu.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37038;&#31665;xhwang@nuaa.edu.cn" TargetMode="External"/><Relationship Id="rId4" Type="http://schemas.openxmlformats.org/officeDocument/2006/relationships/settings" Target="settings.xml"/><Relationship Id="rId9" Type="http://schemas.openxmlformats.org/officeDocument/2006/relationships/hyperlink" Target="http://faculty.nuaa.edu.cn/lhs/zh_CN/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袁磊</dc:creator>
  <cp:lastModifiedBy>xiaolong lu</cp:lastModifiedBy>
  <cp:revision>33</cp:revision>
  <dcterms:created xsi:type="dcterms:W3CDTF">2024-06-02T01:21:00Z</dcterms:created>
  <dcterms:modified xsi:type="dcterms:W3CDTF">2024-09-25T07:28:00Z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B3196A19B0284381B680179F7B806E0D_13</vt:lpwstr>
  </property>
</Properties>
</file>