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A069" w14:textId="77777777" w:rsidR="008A2FCC" w:rsidRDefault="00955ADC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宋体" w:eastAsia="宋体" w:hAnsi="宋体" w:cs="Courier New"/>
          <w:kern w:val="0"/>
          <w:sz w:val="32"/>
          <w:szCs w:val="32"/>
        </w:rPr>
      </w:pPr>
      <w:r>
        <w:rPr>
          <w:rFonts w:ascii="宋体" w:eastAsia="宋体" w:hAnsi="宋体" w:cs="Courier New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Courier New"/>
          <w:kern w:val="0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Courier New" w:hint="eastAsia"/>
          <w:kern w:val="0"/>
          <w:sz w:val="32"/>
          <w:szCs w:val="32"/>
        </w:rPr>
        <w:t>（</w:t>
      </w:r>
      <w:r>
        <w:rPr>
          <w:rFonts w:ascii="宋体" w:eastAsia="宋体" w:hAnsi="宋体" w:cs="Courier New" w:hint="eastAsia"/>
          <w:kern w:val="0"/>
          <w:sz w:val="32"/>
          <w:szCs w:val="32"/>
        </w:rPr>
        <w:t>教学单位</w:t>
      </w:r>
      <w:r>
        <w:rPr>
          <w:rFonts w:ascii="宋体" w:eastAsia="宋体" w:hAnsi="宋体" w:cs="Courier New" w:hint="eastAsia"/>
          <w:kern w:val="0"/>
          <w:sz w:val="32"/>
          <w:szCs w:val="32"/>
        </w:rPr>
        <w:t>）</w:t>
      </w:r>
      <w:r>
        <w:rPr>
          <w:rFonts w:ascii="宋体" w:eastAsia="宋体" w:hAnsi="宋体" w:cs="Courier New" w:hint="eastAsia"/>
          <w:kern w:val="0"/>
          <w:sz w:val="32"/>
          <w:szCs w:val="32"/>
        </w:rPr>
        <w:t>本科教学“期初检查”工作总结表</w:t>
      </w:r>
    </w:p>
    <w:p w14:paraId="01B0B2FE" w14:textId="77777777" w:rsidR="008A2FCC" w:rsidRDefault="00955ADC">
      <w:pPr>
        <w:widowControl/>
        <w:adjustRightInd w:val="0"/>
        <w:snapToGrid w:val="0"/>
        <w:jc w:val="left"/>
        <w:rPr>
          <w:rFonts w:ascii="宋体" w:eastAsia="宋体" w:hAnsi="宋体" w:cs="Courier New"/>
          <w:kern w:val="0"/>
          <w:sz w:val="28"/>
          <w:szCs w:val="28"/>
        </w:rPr>
      </w:pPr>
      <w:r>
        <w:rPr>
          <w:rFonts w:ascii="宋体" w:eastAsia="宋体" w:hAnsi="宋体" w:cs="Courier New" w:hint="eastAsia"/>
          <w:kern w:val="0"/>
          <w:sz w:val="28"/>
          <w:szCs w:val="28"/>
        </w:rPr>
        <w:t>学期：</w:t>
      </w:r>
    </w:p>
    <w:tbl>
      <w:tblPr>
        <w:tblStyle w:val="a9"/>
        <w:tblW w:w="5318" w:type="pct"/>
        <w:jc w:val="center"/>
        <w:tblLook w:val="04A0" w:firstRow="1" w:lastRow="0" w:firstColumn="1" w:lastColumn="0" w:noHBand="0" w:noVBand="1"/>
      </w:tblPr>
      <w:tblGrid>
        <w:gridCol w:w="769"/>
        <w:gridCol w:w="1578"/>
        <w:gridCol w:w="3482"/>
        <w:gridCol w:w="2995"/>
      </w:tblGrid>
      <w:tr w:rsidR="008A2FCC" w14:paraId="4F58077A" w14:textId="77777777">
        <w:trPr>
          <w:trHeight w:val="680"/>
          <w:jc w:val="center"/>
        </w:trPr>
        <w:tc>
          <w:tcPr>
            <w:tcW w:w="435" w:type="pct"/>
            <w:vAlign w:val="center"/>
          </w:tcPr>
          <w:p w14:paraId="72CF5B64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4" w:type="pct"/>
            <w:vAlign w:val="center"/>
          </w:tcPr>
          <w:p w14:paraId="17F1F01D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973" w:type="pct"/>
            <w:vAlign w:val="center"/>
          </w:tcPr>
          <w:p w14:paraId="3795386A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b/>
                <w:bCs/>
                <w:kern w:val="0"/>
                <w:szCs w:val="21"/>
              </w:rPr>
              <w:t>检查要点</w:t>
            </w:r>
          </w:p>
        </w:tc>
        <w:tc>
          <w:tcPr>
            <w:tcW w:w="1697" w:type="pct"/>
            <w:vAlign w:val="center"/>
          </w:tcPr>
          <w:p w14:paraId="72A216F7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b/>
                <w:bCs/>
                <w:kern w:val="0"/>
                <w:szCs w:val="21"/>
              </w:rPr>
              <w:t>自查问题与处</w:t>
            </w:r>
            <w:r>
              <w:rPr>
                <w:rFonts w:ascii="宋体" w:eastAsia="宋体" w:hAnsi="宋体" w:cs="Courier New" w:hint="eastAsia"/>
                <w:b/>
                <w:bCs/>
                <w:kern w:val="0"/>
                <w:szCs w:val="21"/>
              </w:rPr>
              <w:t>理</w:t>
            </w:r>
            <w:r>
              <w:rPr>
                <w:rFonts w:ascii="宋体" w:eastAsia="宋体" w:hAnsi="宋体" w:cs="Courier New" w:hint="eastAsia"/>
                <w:b/>
                <w:bCs/>
                <w:kern w:val="0"/>
                <w:szCs w:val="21"/>
              </w:rPr>
              <w:t>结果（可附页）</w:t>
            </w:r>
          </w:p>
        </w:tc>
      </w:tr>
      <w:tr w:rsidR="008A2FCC" w14:paraId="66E371B6" w14:textId="77777777">
        <w:trPr>
          <w:trHeight w:val="680"/>
          <w:jc w:val="center"/>
        </w:trPr>
        <w:tc>
          <w:tcPr>
            <w:tcW w:w="435" w:type="pct"/>
            <w:vAlign w:val="center"/>
          </w:tcPr>
          <w:p w14:paraId="7F23B5FF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1</w:t>
            </w:r>
          </w:p>
        </w:tc>
        <w:tc>
          <w:tcPr>
            <w:tcW w:w="894" w:type="pct"/>
            <w:vAlign w:val="center"/>
          </w:tcPr>
          <w:p w14:paraId="180A004F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组织安排</w:t>
            </w:r>
          </w:p>
        </w:tc>
        <w:tc>
          <w:tcPr>
            <w:tcW w:w="1973" w:type="pct"/>
            <w:vAlign w:val="center"/>
          </w:tcPr>
          <w:p w14:paraId="52BA962A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院系教学检查的组织、总体安排与基本情况</w:t>
            </w:r>
          </w:p>
        </w:tc>
        <w:tc>
          <w:tcPr>
            <w:tcW w:w="1697" w:type="pct"/>
            <w:vAlign w:val="center"/>
          </w:tcPr>
          <w:p w14:paraId="5B1F9D53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69333988" w14:textId="77777777">
        <w:trPr>
          <w:trHeight w:val="680"/>
          <w:jc w:val="center"/>
        </w:trPr>
        <w:tc>
          <w:tcPr>
            <w:tcW w:w="435" w:type="pct"/>
            <w:vMerge w:val="restart"/>
            <w:vAlign w:val="center"/>
          </w:tcPr>
          <w:p w14:paraId="3E8E36EC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/>
                <w:kern w:val="0"/>
                <w:szCs w:val="21"/>
              </w:rPr>
              <w:t>2</w:t>
            </w:r>
          </w:p>
        </w:tc>
        <w:tc>
          <w:tcPr>
            <w:tcW w:w="894" w:type="pct"/>
            <w:vMerge w:val="restart"/>
            <w:vAlign w:val="center"/>
          </w:tcPr>
          <w:p w14:paraId="70DDD379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课程安排</w:t>
            </w:r>
          </w:p>
        </w:tc>
        <w:tc>
          <w:tcPr>
            <w:tcW w:w="1973" w:type="pct"/>
            <w:vAlign w:val="center"/>
          </w:tcPr>
          <w:p w14:paraId="0906BDB3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学期</w:t>
            </w:r>
            <w:r>
              <w:rPr>
                <w:rFonts w:ascii="宋体" w:eastAsia="宋体" w:hAnsi="宋体" w:cs="Courier New" w:hint="eastAsia"/>
                <w:kern w:val="0"/>
                <w:szCs w:val="21"/>
              </w:rPr>
              <w:t>教学任务落实情况</w:t>
            </w:r>
          </w:p>
        </w:tc>
        <w:tc>
          <w:tcPr>
            <w:tcW w:w="1697" w:type="pct"/>
            <w:vAlign w:val="center"/>
          </w:tcPr>
          <w:p w14:paraId="62A82F80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6EDD7BD7" w14:textId="77777777">
        <w:trPr>
          <w:trHeight w:val="680"/>
          <w:jc w:val="center"/>
        </w:trPr>
        <w:tc>
          <w:tcPr>
            <w:tcW w:w="435" w:type="pct"/>
            <w:vMerge/>
            <w:vAlign w:val="center"/>
          </w:tcPr>
          <w:p w14:paraId="6D331628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894" w:type="pct"/>
            <w:vMerge/>
            <w:vAlign w:val="center"/>
          </w:tcPr>
          <w:p w14:paraId="5BE5F11E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1973" w:type="pct"/>
            <w:vAlign w:val="center"/>
          </w:tcPr>
          <w:p w14:paraId="1F5FFE04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调停课等情况</w:t>
            </w:r>
          </w:p>
        </w:tc>
        <w:tc>
          <w:tcPr>
            <w:tcW w:w="1697" w:type="pct"/>
            <w:vAlign w:val="center"/>
          </w:tcPr>
          <w:p w14:paraId="40A0AB6E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280A33FF" w14:textId="77777777">
        <w:trPr>
          <w:trHeight w:val="680"/>
          <w:jc w:val="center"/>
        </w:trPr>
        <w:tc>
          <w:tcPr>
            <w:tcW w:w="435" w:type="pct"/>
            <w:vMerge/>
            <w:vAlign w:val="center"/>
          </w:tcPr>
          <w:p w14:paraId="41E4E1FD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894" w:type="pct"/>
            <w:vMerge/>
            <w:vAlign w:val="center"/>
          </w:tcPr>
          <w:p w14:paraId="04BE7C8F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1973" w:type="pct"/>
            <w:vAlign w:val="center"/>
          </w:tcPr>
          <w:p w14:paraId="1ABD1EAB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延考、缓考、补考安排</w:t>
            </w:r>
          </w:p>
        </w:tc>
        <w:tc>
          <w:tcPr>
            <w:tcW w:w="1697" w:type="pct"/>
            <w:vAlign w:val="center"/>
          </w:tcPr>
          <w:p w14:paraId="644E39BF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54E9787F" w14:textId="77777777">
        <w:trPr>
          <w:trHeight w:val="680"/>
          <w:jc w:val="center"/>
        </w:trPr>
        <w:tc>
          <w:tcPr>
            <w:tcW w:w="435" w:type="pct"/>
            <w:vMerge w:val="restart"/>
            <w:vAlign w:val="center"/>
          </w:tcPr>
          <w:p w14:paraId="2A798EC9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/>
                <w:kern w:val="0"/>
                <w:szCs w:val="21"/>
              </w:rPr>
              <w:t>3</w:t>
            </w:r>
          </w:p>
        </w:tc>
        <w:tc>
          <w:tcPr>
            <w:tcW w:w="894" w:type="pct"/>
            <w:vMerge w:val="restart"/>
            <w:vAlign w:val="center"/>
          </w:tcPr>
          <w:p w14:paraId="146783FF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课程资源</w:t>
            </w:r>
          </w:p>
        </w:tc>
        <w:tc>
          <w:tcPr>
            <w:tcW w:w="1973" w:type="pct"/>
            <w:vAlign w:val="center"/>
          </w:tcPr>
          <w:p w14:paraId="623F9258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学习通等教学平台课程资源准备</w:t>
            </w:r>
          </w:p>
        </w:tc>
        <w:tc>
          <w:tcPr>
            <w:tcW w:w="1697" w:type="pct"/>
            <w:vAlign w:val="center"/>
          </w:tcPr>
          <w:p w14:paraId="3BDE2976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2593141A" w14:textId="77777777">
        <w:trPr>
          <w:trHeight w:val="680"/>
          <w:jc w:val="center"/>
        </w:trPr>
        <w:tc>
          <w:tcPr>
            <w:tcW w:w="435" w:type="pct"/>
            <w:vMerge/>
            <w:vAlign w:val="center"/>
          </w:tcPr>
          <w:p w14:paraId="1BC077CE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894" w:type="pct"/>
            <w:vMerge/>
            <w:vAlign w:val="center"/>
          </w:tcPr>
          <w:p w14:paraId="41C0E13E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1973" w:type="pct"/>
            <w:vAlign w:val="center"/>
          </w:tcPr>
          <w:p w14:paraId="1F8DE556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教材征订与发放</w:t>
            </w:r>
          </w:p>
        </w:tc>
        <w:tc>
          <w:tcPr>
            <w:tcW w:w="1697" w:type="pct"/>
            <w:vAlign w:val="center"/>
          </w:tcPr>
          <w:p w14:paraId="21A3D79B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56DE29F5" w14:textId="77777777">
        <w:trPr>
          <w:trHeight w:val="680"/>
          <w:jc w:val="center"/>
        </w:trPr>
        <w:tc>
          <w:tcPr>
            <w:tcW w:w="435" w:type="pct"/>
            <w:vMerge w:val="restart"/>
            <w:vAlign w:val="center"/>
          </w:tcPr>
          <w:p w14:paraId="1676E52B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/>
                <w:kern w:val="0"/>
                <w:szCs w:val="21"/>
              </w:rPr>
              <w:t>4</w:t>
            </w:r>
          </w:p>
        </w:tc>
        <w:tc>
          <w:tcPr>
            <w:tcW w:w="894" w:type="pct"/>
            <w:vMerge w:val="restart"/>
            <w:vAlign w:val="center"/>
          </w:tcPr>
          <w:p w14:paraId="6A424D2E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安全保障</w:t>
            </w:r>
          </w:p>
        </w:tc>
        <w:tc>
          <w:tcPr>
            <w:tcW w:w="1973" w:type="pct"/>
            <w:vAlign w:val="center"/>
          </w:tcPr>
          <w:p w14:paraId="0C97BE26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实验室场所与条件准备</w:t>
            </w:r>
          </w:p>
        </w:tc>
        <w:tc>
          <w:tcPr>
            <w:tcW w:w="1697" w:type="pct"/>
            <w:vAlign w:val="center"/>
          </w:tcPr>
          <w:p w14:paraId="34666284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5CEA3034" w14:textId="77777777">
        <w:trPr>
          <w:trHeight w:val="680"/>
          <w:jc w:val="center"/>
        </w:trPr>
        <w:tc>
          <w:tcPr>
            <w:tcW w:w="435" w:type="pct"/>
            <w:vMerge/>
            <w:vAlign w:val="center"/>
          </w:tcPr>
          <w:p w14:paraId="23FC8B33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894" w:type="pct"/>
            <w:vMerge/>
            <w:vAlign w:val="center"/>
          </w:tcPr>
          <w:p w14:paraId="2A74EC49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1973" w:type="pct"/>
            <w:vAlign w:val="center"/>
          </w:tcPr>
          <w:p w14:paraId="62996E4E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实验教学安全检查</w:t>
            </w:r>
          </w:p>
        </w:tc>
        <w:tc>
          <w:tcPr>
            <w:tcW w:w="1697" w:type="pct"/>
            <w:vAlign w:val="center"/>
          </w:tcPr>
          <w:p w14:paraId="3329929C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1C56C2A4" w14:textId="77777777">
        <w:trPr>
          <w:trHeight w:val="680"/>
          <w:jc w:val="center"/>
        </w:trPr>
        <w:tc>
          <w:tcPr>
            <w:tcW w:w="435" w:type="pct"/>
            <w:vMerge w:val="restart"/>
            <w:vAlign w:val="center"/>
          </w:tcPr>
          <w:p w14:paraId="1F482A50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5</w:t>
            </w:r>
          </w:p>
        </w:tc>
        <w:tc>
          <w:tcPr>
            <w:tcW w:w="894" w:type="pct"/>
            <w:vMerge w:val="restart"/>
            <w:vAlign w:val="center"/>
          </w:tcPr>
          <w:p w14:paraId="2E8BF65C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教师备课</w:t>
            </w:r>
          </w:p>
        </w:tc>
        <w:tc>
          <w:tcPr>
            <w:tcW w:w="1973" w:type="pct"/>
            <w:vAlign w:val="center"/>
          </w:tcPr>
          <w:p w14:paraId="4A770335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新教师试讲与课程准备情况</w:t>
            </w:r>
          </w:p>
        </w:tc>
        <w:tc>
          <w:tcPr>
            <w:tcW w:w="1697" w:type="pct"/>
            <w:vAlign w:val="center"/>
          </w:tcPr>
          <w:p w14:paraId="52C2F5A6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2B2E84FB" w14:textId="77777777">
        <w:trPr>
          <w:trHeight w:val="680"/>
          <w:jc w:val="center"/>
        </w:trPr>
        <w:tc>
          <w:tcPr>
            <w:tcW w:w="435" w:type="pct"/>
            <w:vMerge/>
            <w:vAlign w:val="center"/>
          </w:tcPr>
          <w:p w14:paraId="4775BF2E" w14:textId="77777777" w:rsidR="008A2FCC" w:rsidRP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  <w:rPrChange w:id="0" w:author="卢丽丽" w:date="2023-02-06T14:33:00Z">
                  <w:rPr>
                    <w:rFonts w:ascii="宋体" w:eastAsia="宋体" w:hAnsi="宋体" w:cs="Courier New"/>
                    <w:kern w:val="0"/>
                    <w:szCs w:val="21"/>
                    <w:highlight w:val="yellow"/>
                  </w:rPr>
                </w:rPrChange>
              </w:rPr>
            </w:pPr>
          </w:p>
        </w:tc>
        <w:tc>
          <w:tcPr>
            <w:tcW w:w="894" w:type="pct"/>
            <w:vMerge/>
            <w:vAlign w:val="center"/>
          </w:tcPr>
          <w:p w14:paraId="0B342AFF" w14:textId="77777777" w:rsidR="008A2FCC" w:rsidRP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  <w:rPrChange w:id="1" w:author="卢丽丽" w:date="2023-02-06T14:33:00Z">
                  <w:rPr>
                    <w:rFonts w:ascii="宋体" w:eastAsia="宋体" w:hAnsi="宋体" w:cs="Courier New"/>
                    <w:kern w:val="0"/>
                    <w:szCs w:val="21"/>
                    <w:highlight w:val="yellow"/>
                  </w:rPr>
                </w:rPrChange>
              </w:rPr>
            </w:pPr>
          </w:p>
        </w:tc>
        <w:tc>
          <w:tcPr>
            <w:tcW w:w="1973" w:type="pct"/>
            <w:vAlign w:val="center"/>
          </w:tcPr>
          <w:p w14:paraId="6B621F99" w14:textId="77777777" w:rsidR="008A2FCC" w:rsidRP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  <w:rPrChange w:id="2" w:author="卢丽丽" w:date="2023-02-06T14:33:00Z">
                  <w:rPr>
                    <w:rFonts w:ascii="宋体" w:eastAsia="宋体" w:hAnsi="宋体" w:cs="Courier New"/>
                    <w:kern w:val="0"/>
                    <w:szCs w:val="21"/>
                    <w:highlight w:val="yellow"/>
                  </w:rPr>
                </w:rPrChange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  <w:rPrChange w:id="3" w:author="卢丽丽" w:date="2023-02-06T14:33:00Z">
                  <w:rPr>
                    <w:rFonts w:ascii="宋体" w:eastAsia="宋体" w:hAnsi="宋体" w:cs="Courier New" w:hint="eastAsia"/>
                    <w:kern w:val="0"/>
                    <w:szCs w:val="21"/>
                    <w:highlight w:val="yellow"/>
                  </w:rPr>
                </w:rPrChange>
              </w:rPr>
              <w:t>其他任课教师教案、课件准备情况</w:t>
            </w:r>
          </w:p>
        </w:tc>
        <w:tc>
          <w:tcPr>
            <w:tcW w:w="1697" w:type="pct"/>
            <w:vAlign w:val="center"/>
          </w:tcPr>
          <w:p w14:paraId="2E631BCE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79473388" w14:textId="77777777">
        <w:trPr>
          <w:trHeight w:val="680"/>
          <w:jc w:val="center"/>
        </w:trPr>
        <w:tc>
          <w:tcPr>
            <w:tcW w:w="435" w:type="pct"/>
            <w:vMerge w:val="restart"/>
            <w:vAlign w:val="center"/>
          </w:tcPr>
          <w:p w14:paraId="32B04E2D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/>
                <w:kern w:val="0"/>
                <w:szCs w:val="21"/>
              </w:rPr>
              <w:t>6</w:t>
            </w:r>
          </w:p>
        </w:tc>
        <w:tc>
          <w:tcPr>
            <w:tcW w:w="894" w:type="pct"/>
            <w:vMerge w:val="restart"/>
            <w:vAlign w:val="center"/>
          </w:tcPr>
          <w:p w14:paraId="30B3E8A5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学风教风</w:t>
            </w:r>
          </w:p>
        </w:tc>
        <w:tc>
          <w:tcPr>
            <w:tcW w:w="1973" w:type="pct"/>
            <w:vAlign w:val="center"/>
          </w:tcPr>
          <w:p w14:paraId="00F0C2AF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师生出勤到岗</w:t>
            </w:r>
          </w:p>
        </w:tc>
        <w:tc>
          <w:tcPr>
            <w:tcW w:w="1697" w:type="pct"/>
            <w:vAlign w:val="center"/>
          </w:tcPr>
          <w:p w14:paraId="2F6964A7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32653F05" w14:textId="77777777">
        <w:trPr>
          <w:trHeight w:val="680"/>
          <w:jc w:val="center"/>
        </w:trPr>
        <w:tc>
          <w:tcPr>
            <w:tcW w:w="435" w:type="pct"/>
            <w:vMerge/>
            <w:vAlign w:val="center"/>
          </w:tcPr>
          <w:p w14:paraId="3B90DE15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894" w:type="pct"/>
            <w:vMerge/>
            <w:vAlign w:val="center"/>
          </w:tcPr>
          <w:p w14:paraId="3FA49CA0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1973" w:type="pct"/>
            <w:vAlign w:val="center"/>
          </w:tcPr>
          <w:p w14:paraId="29198D87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师生精神面貌</w:t>
            </w:r>
          </w:p>
        </w:tc>
        <w:tc>
          <w:tcPr>
            <w:tcW w:w="1697" w:type="pct"/>
            <w:vAlign w:val="center"/>
          </w:tcPr>
          <w:p w14:paraId="545740FE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341A28C0" w14:textId="77777777">
        <w:trPr>
          <w:trHeight w:val="680"/>
          <w:jc w:val="center"/>
        </w:trPr>
        <w:tc>
          <w:tcPr>
            <w:tcW w:w="435" w:type="pct"/>
            <w:vMerge/>
            <w:vAlign w:val="center"/>
          </w:tcPr>
          <w:p w14:paraId="712F681F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894" w:type="pct"/>
            <w:vMerge/>
            <w:vAlign w:val="center"/>
          </w:tcPr>
          <w:p w14:paraId="42BA6E23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1973" w:type="pct"/>
            <w:vAlign w:val="center"/>
          </w:tcPr>
          <w:p w14:paraId="05201EBE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课</w:t>
            </w:r>
            <w:r>
              <w:rPr>
                <w:rFonts w:ascii="宋体" w:eastAsia="宋体" w:hAnsi="宋体" w:cs="Courier New" w:hint="eastAsia"/>
                <w:kern w:val="0"/>
                <w:szCs w:val="21"/>
              </w:rPr>
              <w:t>堂</w:t>
            </w:r>
            <w:r>
              <w:rPr>
                <w:rFonts w:ascii="宋体" w:eastAsia="宋体" w:hAnsi="宋体" w:cs="Courier New" w:hint="eastAsia"/>
                <w:kern w:val="0"/>
                <w:szCs w:val="21"/>
              </w:rPr>
              <w:t>教学效果</w:t>
            </w:r>
          </w:p>
        </w:tc>
        <w:tc>
          <w:tcPr>
            <w:tcW w:w="1697" w:type="pct"/>
            <w:vAlign w:val="center"/>
          </w:tcPr>
          <w:p w14:paraId="3C481353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04491873" w14:textId="77777777">
        <w:trPr>
          <w:trHeight w:val="680"/>
          <w:jc w:val="center"/>
        </w:trPr>
        <w:tc>
          <w:tcPr>
            <w:tcW w:w="435" w:type="pct"/>
            <w:vMerge w:val="restart"/>
            <w:vAlign w:val="center"/>
          </w:tcPr>
          <w:p w14:paraId="6A9A202B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/>
                <w:kern w:val="0"/>
                <w:szCs w:val="21"/>
              </w:rPr>
              <w:t>7</w:t>
            </w:r>
          </w:p>
        </w:tc>
        <w:tc>
          <w:tcPr>
            <w:tcW w:w="894" w:type="pct"/>
            <w:vMerge w:val="restart"/>
            <w:vAlign w:val="center"/>
          </w:tcPr>
          <w:p w14:paraId="35D10A55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规划与改进</w:t>
            </w:r>
          </w:p>
        </w:tc>
        <w:tc>
          <w:tcPr>
            <w:tcW w:w="1973" w:type="pct"/>
            <w:vAlign w:val="center"/>
          </w:tcPr>
          <w:p w14:paraId="2F862A42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上学期教学检查发现问题的整改情况</w:t>
            </w:r>
          </w:p>
        </w:tc>
        <w:tc>
          <w:tcPr>
            <w:tcW w:w="1697" w:type="pct"/>
            <w:vAlign w:val="center"/>
          </w:tcPr>
          <w:p w14:paraId="490FF57A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6C14B6A3" w14:textId="77777777">
        <w:trPr>
          <w:trHeight w:val="680"/>
          <w:jc w:val="center"/>
        </w:trPr>
        <w:tc>
          <w:tcPr>
            <w:tcW w:w="435" w:type="pct"/>
            <w:vMerge/>
            <w:vAlign w:val="center"/>
          </w:tcPr>
          <w:p w14:paraId="033BA010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894" w:type="pct"/>
            <w:vMerge/>
            <w:vAlign w:val="center"/>
          </w:tcPr>
          <w:p w14:paraId="217846B4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  <w:tc>
          <w:tcPr>
            <w:tcW w:w="1973" w:type="pct"/>
            <w:vAlign w:val="center"/>
          </w:tcPr>
          <w:p w14:paraId="1E3D2669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本学期教学重点规划及安排情况</w:t>
            </w:r>
          </w:p>
        </w:tc>
        <w:tc>
          <w:tcPr>
            <w:tcW w:w="1697" w:type="pct"/>
            <w:vAlign w:val="center"/>
          </w:tcPr>
          <w:p w14:paraId="2AF74B69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  <w:tr w:rsidR="008A2FCC" w14:paraId="6023F328" w14:textId="77777777">
        <w:trPr>
          <w:trHeight w:val="965"/>
          <w:jc w:val="center"/>
        </w:trPr>
        <w:tc>
          <w:tcPr>
            <w:tcW w:w="435" w:type="pct"/>
            <w:vAlign w:val="center"/>
          </w:tcPr>
          <w:p w14:paraId="71AF6D98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8</w:t>
            </w:r>
          </w:p>
        </w:tc>
        <w:tc>
          <w:tcPr>
            <w:tcW w:w="894" w:type="pct"/>
            <w:vAlign w:val="center"/>
          </w:tcPr>
          <w:p w14:paraId="720C4D16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期</w:t>
            </w:r>
            <w:proofErr w:type="gramStart"/>
            <w:r>
              <w:rPr>
                <w:rFonts w:ascii="宋体" w:eastAsia="宋体" w:hAnsi="宋体" w:cs="Courier New" w:hint="eastAsia"/>
                <w:kern w:val="0"/>
                <w:szCs w:val="21"/>
              </w:rPr>
              <w:t>初检查</w:t>
            </w:r>
            <w:proofErr w:type="gramEnd"/>
            <w:r>
              <w:rPr>
                <w:rFonts w:ascii="宋体" w:eastAsia="宋体" w:hAnsi="宋体" w:cs="Courier New" w:hint="eastAsia"/>
                <w:kern w:val="0"/>
                <w:szCs w:val="21"/>
              </w:rPr>
              <w:t>质量保障经验做法</w:t>
            </w:r>
          </w:p>
        </w:tc>
        <w:tc>
          <w:tcPr>
            <w:tcW w:w="1973" w:type="pct"/>
            <w:vAlign w:val="center"/>
          </w:tcPr>
          <w:p w14:paraId="5CF64259" w14:textId="77777777" w:rsidR="008A2FCC" w:rsidRDefault="00955A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系、专业、课程团队及相关基层教学组织的质量保障经验做法</w:t>
            </w:r>
          </w:p>
        </w:tc>
        <w:tc>
          <w:tcPr>
            <w:tcW w:w="1697" w:type="pct"/>
            <w:vAlign w:val="center"/>
          </w:tcPr>
          <w:p w14:paraId="6E5C25D3" w14:textId="77777777" w:rsidR="008A2FCC" w:rsidRDefault="008A2FC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</w:tbl>
    <w:p w14:paraId="5E3427C3" w14:textId="77777777" w:rsidR="008A2FCC" w:rsidRDefault="008A2FCC">
      <w:pPr>
        <w:widowControl/>
        <w:shd w:val="clear" w:color="auto" w:fill="FFFFFF"/>
        <w:snapToGrid w:val="0"/>
        <w:spacing w:line="360" w:lineRule="auto"/>
        <w:ind w:firstLineChars="200" w:firstLine="800"/>
        <w:jc w:val="center"/>
        <w:rPr>
          <w:rFonts w:ascii="宋体" w:eastAsia="宋体" w:hAnsi="宋体" w:cs="Courier New"/>
          <w:kern w:val="0"/>
          <w:sz w:val="40"/>
          <w:szCs w:val="40"/>
        </w:rPr>
      </w:pPr>
    </w:p>
    <w:sectPr w:rsidR="008A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3YWEwNTkyNGVmOTIzZjUyNDVmN2IzMzMyMWJhN2IifQ=="/>
  </w:docVars>
  <w:rsids>
    <w:rsidRoot w:val="00612E1E"/>
    <w:rsid w:val="00006396"/>
    <w:rsid w:val="00016613"/>
    <w:rsid w:val="00022DC7"/>
    <w:rsid w:val="000338CB"/>
    <w:rsid w:val="00041E3D"/>
    <w:rsid w:val="00070DD5"/>
    <w:rsid w:val="000768A3"/>
    <w:rsid w:val="00081849"/>
    <w:rsid w:val="00085D9C"/>
    <w:rsid w:val="001113DE"/>
    <w:rsid w:val="00112F5F"/>
    <w:rsid w:val="00117B99"/>
    <w:rsid w:val="00121A31"/>
    <w:rsid w:val="00144313"/>
    <w:rsid w:val="00155F51"/>
    <w:rsid w:val="0015623E"/>
    <w:rsid w:val="00172E43"/>
    <w:rsid w:val="0020247C"/>
    <w:rsid w:val="00236248"/>
    <w:rsid w:val="00255BF1"/>
    <w:rsid w:val="00266709"/>
    <w:rsid w:val="002670C1"/>
    <w:rsid w:val="002C3C4A"/>
    <w:rsid w:val="002D0DEC"/>
    <w:rsid w:val="002E1E86"/>
    <w:rsid w:val="003077EF"/>
    <w:rsid w:val="00314A73"/>
    <w:rsid w:val="00322F41"/>
    <w:rsid w:val="003A0E57"/>
    <w:rsid w:val="003F0F2F"/>
    <w:rsid w:val="003F1022"/>
    <w:rsid w:val="00412D66"/>
    <w:rsid w:val="00426144"/>
    <w:rsid w:val="004652DD"/>
    <w:rsid w:val="00465B99"/>
    <w:rsid w:val="004814FF"/>
    <w:rsid w:val="00487DBA"/>
    <w:rsid w:val="00497BA1"/>
    <w:rsid w:val="004B6024"/>
    <w:rsid w:val="004C395E"/>
    <w:rsid w:val="004D6753"/>
    <w:rsid w:val="004F6869"/>
    <w:rsid w:val="00512217"/>
    <w:rsid w:val="005131BD"/>
    <w:rsid w:val="00560E26"/>
    <w:rsid w:val="005E1FF2"/>
    <w:rsid w:val="005E2AC6"/>
    <w:rsid w:val="005E3B5F"/>
    <w:rsid w:val="00612E1E"/>
    <w:rsid w:val="00620BF5"/>
    <w:rsid w:val="006652AF"/>
    <w:rsid w:val="00680680"/>
    <w:rsid w:val="006B37F6"/>
    <w:rsid w:val="006C5A5D"/>
    <w:rsid w:val="006D626E"/>
    <w:rsid w:val="007A2D03"/>
    <w:rsid w:val="007A7900"/>
    <w:rsid w:val="007B35A6"/>
    <w:rsid w:val="007B6BBC"/>
    <w:rsid w:val="007D5395"/>
    <w:rsid w:val="008037AF"/>
    <w:rsid w:val="0081696A"/>
    <w:rsid w:val="008344D5"/>
    <w:rsid w:val="008423B4"/>
    <w:rsid w:val="008A2FCC"/>
    <w:rsid w:val="008B2D1E"/>
    <w:rsid w:val="008C0A68"/>
    <w:rsid w:val="008C74FC"/>
    <w:rsid w:val="008D46A8"/>
    <w:rsid w:val="008F1B79"/>
    <w:rsid w:val="00903A75"/>
    <w:rsid w:val="0093377A"/>
    <w:rsid w:val="00955ADC"/>
    <w:rsid w:val="009614EA"/>
    <w:rsid w:val="00972CDF"/>
    <w:rsid w:val="009755D6"/>
    <w:rsid w:val="00975A1D"/>
    <w:rsid w:val="00983A0D"/>
    <w:rsid w:val="009873C5"/>
    <w:rsid w:val="009B18E0"/>
    <w:rsid w:val="00A01DAE"/>
    <w:rsid w:val="00A22BA5"/>
    <w:rsid w:val="00A32EC1"/>
    <w:rsid w:val="00A53EE7"/>
    <w:rsid w:val="00A65071"/>
    <w:rsid w:val="00A6764C"/>
    <w:rsid w:val="00A72DA9"/>
    <w:rsid w:val="00AC4CB5"/>
    <w:rsid w:val="00AD53DA"/>
    <w:rsid w:val="00AE6982"/>
    <w:rsid w:val="00B03425"/>
    <w:rsid w:val="00B06295"/>
    <w:rsid w:val="00B11678"/>
    <w:rsid w:val="00B17214"/>
    <w:rsid w:val="00B37476"/>
    <w:rsid w:val="00B43299"/>
    <w:rsid w:val="00B66687"/>
    <w:rsid w:val="00B927B2"/>
    <w:rsid w:val="00B94635"/>
    <w:rsid w:val="00BC6085"/>
    <w:rsid w:val="00BF390B"/>
    <w:rsid w:val="00C02C16"/>
    <w:rsid w:val="00C42948"/>
    <w:rsid w:val="00C45836"/>
    <w:rsid w:val="00C526F3"/>
    <w:rsid w:val="00C755C5"/>
    <w:rsid w:val="00CA6055"/>
    <w:rsid w:val="00CD65B5"/>
    <w:rsid w:val="00D012D6"/>
    <w:rsid w:val="00D25F97"/>
    <w:rsid w:val="00D61E2D"/>
    <w:rsid w:val="00D95405"/>
    <w:rsid w:val="00DA23F0"/>
    <w:rsid w:val="00DF4158"/>
    <w:rsid w:val="00DF7407"/>
    <w:rsid w:val="00E3332E"/>
    <w:rsid w:val="00E624B2"/>
    <w:rsid w:val="00E73896"/>
    <w:rsid w:val="00E81A29"/>
    <w:rsid w:val="00E9033C"/>
    <w:rsid w:val="00EA70D6"/>
    <w:rsid w:val="00EB5965"/>
    <w:rsid w:val="00EB65F6"/>
    <w:rsid w:val="00EC61AF"/>
    <w:rsid w:val="00ED5F02"/>
    <w:rsid w:val="00F02BF3"/>
    <w:rsid w:val="00F05D7A"/>
    <w:rsid w:val="00F16CEC"/>
    <w:rsid w:val="00F174CB"/>
    <w:rsid w:val="00F21C12"/>
    <w:rsid w:val="00F23C94"/>
    <w:rsid w:val="00F33DDB"/>
    <w:rsid w:val="00F36C6A"/>
    <w:rsid w:val="00F96DAA"/>
    <w:rsid w:val="00FA1FFB"/>
    <w:rsid w:val="00FE3BF3"/>
    <w:rsid w:val="0789079C"/>
    <w:rsid w:val="10F23F73"/>
    <w:rsid w:val="1C1B4B69"/>
    <w:rsid w:val="1EEC2942"/>
    <w:rsid w:val="1FA63478"/>
    <w:rsid w:val="29773A62"/>
    <w:rsid w:val="3FCF3ECE"/>
    <w:rsid w:val="43A93293"/>
    <w:rsid w:val="59D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A538"/>
  <w15:docId w15:val="{2D951105-D65D-4950-BD9B-DB213738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20</cp:revision>
  <dcterms:created xsi:type="dcterms:W3CDTF">2023-02-05T01:43:00Z</dcterms:created>
  <dcterms:modified xsi:type="dcterms:W3CDTF">2023-02-06T08:29:00Z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965033369C994CBEA611A8F7572F0932</vt:lpwstr>
  </property>
</Properties>
</file>